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E40F" w14:textId="25E58E03" w:rsidR="00512E69" w:rsidRPr="001155D5" w:rsidRDefault="00512E69" w:rsidP="00F45BE2">
      <w:pPr>
        <w:ind w:right="-720"/>
        <w:jc w:val="center"/>
        <w:rPr>
          <w:rFonts w:ascii="Garamond" w:hAnsi="Garamond" w:cs="Garamond"/>
          <w:b/>
          <w:sz w:val="25"/>
          <w:szCs w:val="25"/>
          <w:u w:val="single"/>
        </w:rPr>
      </w:pPr>
      <w:r w:rsidRPr="001155D5">
        <w:rPr>
          <w:rFonts w:ascii="Garamond" w:hAnsi="Garamond" w:cs="Garamond"/>
          <w:b/>
          <w:sz w:val="48"/>
          <w:szCs w:val="48"/>
          <w:u w:val="single"/>
        </w:rPr>
        <w:t xml:space="preserve">Moral Psychology </w:t>
      </w:r>
      <w:r w:rsidR="007F7A38" w:rsidRPr="001155D5">
        <w:rPr>
          <w:rFonts w:ascii="Garamond" w:hAnsi="Garamond" w:cs="Garamond"/>
          <w:b/>
          <w:sz w:val="48"/>
          <w:szCs w:val="48"/>
          <w:u w:val="single"/>
        </w:rPr>
        <w:t>and Climate Change</w:t>
      </w:r>
    </w:p>
    <w:p w14:paraId="5F7D247F" w14:textId="1FBACDC2" w:rsidR="001155D5" w:rsidRPr="00113BE5" w:rsidRDefault="001155D5" w:rsidP="001155D5">
      <w:pPr>
        <w:jc w:val="center"/>
        <w:rPr>
          <w:rFonts w:ascii="Garamond" w:hAnsi="Garamond"/>
          <w:sz w:val="28"/>
          <w:szCs w:val="28"/>
        </w:rPr>
      </w:pPr>
      <w:r w:rsidRPr="00113BE5">
        <w:rPr>
          <w:rFonts w:ascii="Garamond" w:hAnsi="Garamond"/>
          <w:sz w:val="28"/>
          <w:szCs w:val="28"/>
        </w:rPr>
        <w:t xml:space="preserve">Philosophy </w:t>
      </w:r>
      <w:r w:rsidR="00F958EA">
        <w:rPr>
          <w:rFonts w:ascii="Garamond" w:hAnsi="Garamond"/>
          <w:sz w:val="28"/>
          <w:szCs w:val="28"/>
        </w:rPr>
        <w:t>403</w:t>
      </w:r>
      <w:r w:rsidRPr="00113BE5">
        <w:rPr>
          <w:rFonts w:ascii="Garamond" w:hAnsi="Garamond"/>
          <w:sz w:val="28"/>
          <w:szCs w:val="28"/>
        </w:rPr>
        <w:t xml:space="preserve"> – CRN </w:t>
      </w:r>
      <w:r w:rsidR="00F958EA">
        <w:rPr>
          <w:rFonts w:ascii="Garamond" w:hAnsi="Garamond"/>
          <w:sz w:val="28"/>
          <w:szCs w:val="28"/>
        </w:rPr>
        <w:t>26123</w:t>
      </w:r>
    </w:p>
    <w:p w14:paraId="5EEDF573" w14:textId="77777777" w:rsidR="001155D5" w:rsidRPr="009B41C1" w:rsidRDefault="001155D5" w:rsidP="001155D5">
      <w:pPr>
        <w:jc w:val="center"/>
        <w:outlineLvl w:val="0"/>
        <w:rPr>
          <w:rFonts w:ascii="Garamond" w:hAnsi="Garamond"/>
          <w:sz w:val="28"/>
        </w:rPr>
      </w:pPr>
      <w:r>
        <w:rPr>
          <w:rFonts w:ascii="Garamond" w:hAnsi="Garamond"/>
          <w:sz w:val="28"/>
        </w:rPr>
        <w:t>Fall Term 2022</w:t>
      </w:r>
      <w:r w:rsidRPr="009B41C1">
        <w:rPr>
          <w:rFonts w:ascii="Garamond" w:hAnsi="Garamond"/>
          <w:sz w:val="28"/>
        </w:rPr>
        <w:t xml:space="preserve"> – Purdue University</w:t>
      </w:r>
    </w:p>
    <w:p w14:paraId="69EE2A65" w14:textId="77777777" w:rsidR="001155D5" w:rsidRDefault="001155D5" w:rsidP="001155D5">
      <w:pPr>
        <w:jc w:val="center"/>
        <w:outlineLvl w:val="0"/>
        <w:rPr>
          <w:rFonts w:ascii="Garamond" w:hAnsi="Garamond"/>
          <w:sz w:val="28"/>
        </w:rPr>
      </w:pPr>
      <w:r w:rsidRPr="008556D4">
        <w:rPr>
          <w:rFonts w:ascii="Garamond" w:hAnsi="Garamond"/>
          <w:sz w:val="28"/>
        </w:rPr>
        <w:t>Instructor: Daniel Kelly</w:t>
      </w:r>
    </w:p>
    <w:p w14:paraId="76F62810" w14:textId="77777777" w:rsidR="001155D5" w:rsidRDefault="00000000" w:rsidP="001155D5">
      <w:pPr>
        <w:jc w:val="center"/>
        <w:outlineLvl w:val="0"/>
        <w:rPr>
          <w:rFonts w:ascii="Garamond" w:hAnsi="Garamond"/>
          <w:sz w:val="28"/>
        </w:rPr>
      </w:pPr>
      <w:hyperlink r:id="rId7" w:history="1">
        <w:r w:rsidR="001155D5" w:rsidRPr="009B0922">
          <w:rPr>
            <w:rStyle w:val="Hyperlink"/>
            <w:rFonts w:ascii="Garamond" w:hAnsi="Garamond"/>
            <w:sz w:val="28"/>
          </w:rPr>
          <w:t>https://purdue.brightspace.com/d2l/home/608173</w:t>
        </w:r>
      </w:hyperlink>
    </w:p>
    <w:p w14:paraId="5C6BD24A" w14:textId="77777777" w:rsidR="001155D5" w:rsidRPr="008556D4" w:rsidRDefault="001155D5" w:rsidP="001155D5">
      <w:pPr>
        <w:jc w:val="center"/>
        <w:rPr>
          <w:rFonts w:ascii="Garamond" w:hAnsi="Garamond"/>
          <w:sz w:val="8"/>
        </w:rPr>
      </w:pPr>
    </w:p>
    <w:p w14:paraId="2F6F510D" w14:textId="77777777" w:rsidR="001155D5" w:rsidRPr="008556D4" w:rsidRDefault="001155D5" w:rsidP="001155D5">
      <w:pPr>
        <w:jc w:val="center"/>
        <w:outlineLvl w:val="0"/>
        <w:rPr>
          <w:rFonts w:ascii="Garamond" w:hAnsi="Garamond"/>
          <w:b/>
          <w:sz w:val="32"/>
        </w:rPr>
      </w:pPr>
      <w:r w:rsidRPr="008556D4">
        <w:rPr>
          <w:rFonts w:ascii="Garamond" w:hAnsi="Garamond"/>
          <w:b/>
          <w:sz w:val="32"/>
        </w:rPr>
        <w:t>Syllabus</w:t>
      </w:r>
    </w:p>
    <w:p w14:paraId="6FC01835" w14:textId="77777777" w:rsidR="00BD13DD" w:rsidRPr="003D5326" w:rsidRDefault="00BD13DD" w:rsidP="00BD13DD">
      <w:pPr>
        <w:jc w:val="center"/>
        <w:rPr>
          <w:rFonts w:ascii="Garamond" w:hAnsi="Garamond"/>
        </w:rPr>
      </w:pPr>
    </w:p>
    <w:p w14:paraId="376DA590" w14:textId="77777777" w:rsidR="00BD13DD" w:rsidRPr="00D25DF7" w:rsidRDefault="00BD13DD" w:rsidP="00BD13DD">
      <w:pPr>
        <w:rPr>
          <w:rFonts w:ascii="Garamond" w:hAnsi="Garamond"/>
          <w:sz w:val="22"/>
          <w:szCs w:val="22"/>
          <w:u w:val="single"/>
        </w:rPr>
      </w:pPr>
      <w:r w:rsidRPr="00D25DF7">
        <w:rPr>
          <w:rFonts w:ascii="Garamond" w:hAnsi="Garamond"/>
          <w:sz w:val="22"/>
          <w:szCs w:val="22"/>
          <w:u w:val="single"/>
        </w:rPr>
        <w:t>1. Course Description</w:t>
      </w:r>
    </w:p>
    <w:p w14:paraId="047545FB" w14:textId="77777777" w:rsidR="00BD13DD" w:rsidRPr="00D25DF7" w:rsidRDefault="00BD13DD" w:rsidP="0015466E">
      <w:pPr>
        <w:rPr>
          <w:rFonts w:ascii="Garamond" w:hAnsi="Garamond"/>
          <w:sz w:val="22"/>
          <w:szCs w:val="22"/>
        </w:rPr>
      </w:pPr>
    </w:p>
    <w:p w14:paraId="51A3266C" w14:textId="77777777" w:rsidR="001155D5" w:rsidRPr="00D25DF7" w:rsidRDefault="001155D5" w:rsidP="001155D5">
      <w:pPr>
        <w:ind w:firstLine="720"/>
        <w:rPr>
          <w:rFonts w:ascii="Garamond" w:hAnsi="Garamond"/>
          <w:color w:val="000000"/>
          <w:sz w:val="22"/>
          <w:szCs w:val="22"/>
        </w:rPr>
      </w:pPr>
      <w:r w:rsidRPr="001155D5">
        <w:rPr>
          <w:rFonts w:ascii="Garamond" w:hAnsi="Garamond"/>
          <w:color w:val="000000"/>
          <w:sz w:val="22"/>
          <w:szCs w:val="22"/>
          <w:shd w:val="clear" w:color="auto" w:fill="FFFFFF"/>
        </w:rPr>
        <w:t xml:space="preserve">There’s an old saying that if you want to change the world, you need to know which levers to pull. In this course, we’ll consider some of those levers, especially those that lie within ourselves. We’ll use research in the interdisciplinary field of moral psychology to explore the philosophic and ethical facets of climate </w:t>
      </w:r>
      <w:proofErr w:type="gramStart"/>
      <w:r w:rsidRPr="001155D5">
        <w:rPr>
          <w:rFonts w:ascii="Garamond" w:hAnsi="Garamond"/>
          <w:color w:val="000000"/>
          <w:sz w:val="22"/>
          <w:szCs w:val="22"/>
          <w:shd w:val="clear" w:color="auto" w:fill="FFFFFF"/>
        </w:rPr>
        <w:t>change, and</w:t>
      </w:r>
      <w:proofErr w:type="gramEnd"/>
      <w:r w:rsidRPr="001155D5">
        <w:rPr>
          <w:rFonts w:ascii="Garamond" w:hAnsi="Garamond"/>
          <w:color w:val="000000"/>
          <w:sz w:val="22"/>
          <w:szCs w:val="22"/>
          <w:shd w:val="clear" w:color="auto" w:fill="FFFFFF"/>
        </w:rPr>
        <w:t xml:space="preserve"> aim for a better understanding of what exactly it is about the climate crisis that makes it so difficult for us to grasp and effectively act on.</w:t>
      </w:r>
    </w:p>
    <w:p w14:paraId="2916C83F" w14:textId="7CA14363" w:rsidR="001155D5" w:rsidRPr="001155D5" w:rsidRDefault="001155D5" w:rsidP="001155D5">
      <w:pPr>
        <w:ind w:firstLine="720"/>
        <w:rPr>
          <w:rFonts w:ascii="Garamond" w:hAnsi="Garamond"/>
          <w:sz w:val="22"/>
          <w:szCs w:val="22"/>
        </w:rPr>
      </w:pPr>
      <w:r w:rsidRPr="001155D5">
        <w:rPr>
          <w:rFonts w:ascii="Garamond" w:hAnsi="Garamond"/>
          <w:color w:val="000000"/>
          <w:sz w:val="22"/>
          <w:szCs w:val="22"/>
          <w:shd w:val="clear" w:color="auto" w:fill="FFFFFF"/>
        </w:rPr>
        <w:t>We’ll first look at state of the art research on the character of human moral psychology, drawing on work by philosophers, psychologists, biologists, economists, and anthropologists. We’ll pay particularly close attention to the psychology of cooperation, and the central roles that culture, social norms, and informal institutions play in shaping both individual and group behavior. We’ll also look at how the threats produced by climate change engage our minds, and more alarmingly, </w:t>
      </w:r>
      <w:r w:rsidRPr="001155D5">
        <w:rPr>
          <w:rFonts w:ascii="Garamond" w:hAnsi="Garamond"/>
          <w:color w:val="000000"/>
          <w:sz w:val="22"/>
          <w:szCs w:val="22"/>
        </w:rPr>
        <w:t>fail</w:t>
      </w:r>
      <w:r w:rsidRPr="001155D5">
        <w:rPr>
          <w:rFonts w:ascii="Garamond" w:hAnsi="Garamond"/>
          <w:color w:val="000000"/>
          <w:sz w:val="22"/>
          <w:szCs w:val="22"/>
          <w:shd w:val="clear" w:color="auto" w:fill="FFFFFF"/>
        </w:rPr>
        <w:t xml:space="preserve"> to engage them. It appears that the climate crisis is a "perfect storm", almost custom designed to elude the grasp of our intuitive morality. We will examine in more detail how key features of the climate crisis lie behind some of our cognitive blind spots, fail to push our emotional buttons or get a grip on our motivational apparatus, and give rise to particularly difficult forms of collective action problems. Finally, we’ll consider some ideas for how to get around these obstacles, especially ideas that attempt to harness emerging research on human moral psychology to </w:t>
      </w:r>
      <w:proofErr w:type="gramStart"/>
      <w:r w:rsidRPr="001155D5">
        <w:rPr>
          <w:rFonts w:ascii="Garamond" w:hAnsi="Garamond"/>
          <w:color w:val="000000"/>
          <w:sz w:val="22"/>
          <w:szCs w:val="22"/>
          <w:shd w:val="clear" w:color="auto" w:fill="FFFFFF"/>
        </w:rPr>
        <w:t>more effectively nudge us and our institutions</w:t>
      </w:r>
      <w:proofErr w:type="gramEnd"/>
      <w:r w:rsidRPr="001155D5">
        <w:rPr>
          <w:rFonts w:ascii="Garamond" w:hAnsi="Garamond"/>
          <w:color w:val="000000"/>
          <w:sz w:val="22"/>
          <w:szCs w:val="22"/>
          <w:shd w:val="clear" w:color="auto" w:fill="FFFFFF"/>
        </w:rPr>
        <w:t xml:space="preserve"> towards meaningful social change.</w:t>
      </w:r>
    </w:p>
    <w:p w14:paraId="5AFB4FCB" w14:textId="77777777" w:rsidR="00512E69" w:rsidRPr="00D25DF7" w:rsidRDefault="00512E69" w:rsidP="00BD13DD">
      <w:pPr>
        <w:rPr>
          <w:rFonts w:ascii="Garamond" w:hAnsi="Garamond"/>
          <w:sz w:val="22"/>
          <w:szCs w:val="22"/>
          <w:u w:val="single"/>
        </w:rPr>
      </w:pPr>
    </w:p>
    <w:p w14:paraId="6AB5028E" w14:textId="77777777" w:rsidR="00BD13DD" w:rsidRPr="00D25DF7" w:rsidRDefault="00BD13DD" w:rsidP="00BD13DD">
      <w:pPr>
        <w:rPr>
          <w:rFonts w:ascii="Garamond" w:hAnsi="Garamond"/>
          <w:sz w:val="22"/>
          <w:szCs w:val="22"/>
          <w:u w:val="single"/>
        </w:rPr>
      </w:pPr>
      <w:r w:rsidRPr="00D25DF7">
        <w:rPr>
          <w:rFonts w:ascii="Garamond" w:hAnsi="Garamond"/>
          <w:sz w:val="22"/>
          <w:szCs w:val="22"/>
          <w:u w:val="single"/>
        </w:rPr>
        <w:t>2. Class Meetings</w:t>
      </w:r>
    </w:p>
    <w:p w14:paraId="778C28E3" w14:textId="389E5013" w:rsidR="00512E69" w:rsidRPr="00D25DF7" w:rsidRDefault="00512E69" w:rsidP="00512E69">
      <w:pPr>
        <w:ind w:left="720"/>
        <w:rPr>
          <w:rFonts w:ascii="Garamond" w:hAnsi="Garamond"/>
          <w:sz w:val="22"/>
          <w:szCs w:val="22"/>
        </w:rPr>
      </w:pPr>
      <w:r w:rsidRPr="00D25DF7">
        <w:rPr>
          <w:rFonts w:ascii="Garamond" w:hAnsi="Garamond"/>
          <w:sz w:val="22"/>
          <w:szCs w:val="22"/>
        </w:rPr>
        <w:t xml:space="preserve">Class lectures meet Tuesday and Thursday from </w:t>
      </w:r>
      <w:r w:rsidR="001155D5" w:rsidRPr="00D25DF7">
        <w:rPr>
          <w:rFonts w:ascii="Garamond" w:hAnsi="Garamond"/>
          <w:sz w:val="22"/>
          <w:szCs w:val="22"/>
        </w:rPr>
        <w:t>3:00</w:t>
      </w:r>
      <w:r w:rsidRPr="00D25DF7">
        <w:rPr>
          <w:rFonts w:ascii="Garamond" w:hAnsi="Garamond" w:cs="Garamond"/>
          <w:sz w:val="22"/>
          <w:szCs w:val="22"/>
        </w:rPr>
        <w:t xml:space="preserve"> – </w:t>
      </w:r>
      <w:r w:rsidR="001155D5" w:rsidRPr="00D25DF7">
        <w:rPr>
          <w:rFonts w:ascii="Garamond" w:hAnsi="Garamond" w:cs="Garamond"/>
          <w:sz w:val="22"/>
          <w:szCs w:val="22"/>
        </w:rPr>
        <w:t>4</w:t>
      </w:r>
      <w:r w:rsidRPr="00D25DF7">
        <w:rPr>
          <w:rFonts w:ascii="Garamond" w:hAnsi="Garamond" w:cs="Garamond"/>
          <w:sz w:val="22"/>
          <w:szCs w:val="22"/>
        </w:rPr>
        <w:t>:</w:t>
      </w:r>
      <w:r w:rsidR="001155D5" w:rsidRPr="00D25DF7">
        <w:rPr>
          <w:rFonts w:ascii="Garamond" w:hAnsi="Garamond" w:cs="Garamond"/>
          <w:sz w:val="22"/>
          <w:szCs w:val="22"/>
        </w:rPr>
        <w:t>1</w:t>
      </w:r>
      <w:r w:rsidRPr="00D25DF7">
        <w:rPr>
          <w:rFonts w:ascii="Garamond" w:hAnsi="Garamond" w:cs="Garamond"/>
          <w:sz w:val="22"/>
          <w:szCs w:val="22"/>
        </w:rPr>
        <w:t xml:space="preserve">5pm, </w:t>
      </w:r>
      <w:r w:rsidRPr="00D25DF7">
        <w:rPr>
          <w:rFonts w:ascii="Garamond" w:hAnsi="Garamond"/>
          <w:sz w:val="22"/>
          <w:szCs w:val="22"/>
        </w:rPr>
        <w:t xml:space="preserve">Room 1248 of </w:t>
      </w:r>
      <w:proofErr w:type="spellStart"/>
      <w:r w:rsidRPr="00D25DF7">
        <w:rPr>
          <w:rFonts w:ascii="Garamond" w:hAnsi="Garamond"/>
          <w:sz w:val="22"/>
          <w:szCs w:val="22"/>
        </w:rPr>
        <w:t>Beering</w:t>
      </w:r>
      <w:proofErr w:type="spellEnd"/>
      <w:r w:rsidRPr="00D25DF7">
        <w:rPr>
          <w:rFonts w:ascii="Garamond" w:hAnsi="Garamond"/>
          <w:sz w:val="22"/>
          <w:szCs w:val="22"/>
        </w:rPr>
        <w:t xml:space="preserve"> Hall.</w:t>
      </w:r>
    </w:p>
    <w:p w14:paraId="6E8229B0" w14:textId="77777777" w:rsidR="00BD13DD" w:rsidRPr="00D25DF7" w:rsidRDefault="00BD13DD" w:rsidP="00BD13DD">
      <w:pPr>
        <w:rPr>
          <w:rFonts w:ascii="Garamond" w:hAnsi="Garamond"/>
          <w:sz w:val="22"/>
          <w:szCs w:val="22"/>
        </w:rPr>
      </w:pPr>
    </w:p>
    <w:p w14:paraId="12862479" w14:textId="77777777" w:rsidR="00BD13DD" w:rsidRPr="00D25DF7" w:rsidRDefault="00BD13DD" w:rsidP="00BD13DD">
      <w:pPr>
        <w:rPr>
          <w:rFonts w:ascii="Garamond" w:hAnsi="Garamond"/>
          <w:sz w:val="22"/>
          <w:szCs w:val="22"/>
          <w:u w:val="single"/>
        </w:rPr>
      </w:pPr>
      <w:r w:rsidRPr="00D25DF7">
        <w:rPr>
          <w:rFonts w:ascii="Garamond" w:hAnsi="Garamond"/>
          <w:sz w:val="22"/>
          <w:szCs w:val="22"/>
          <w:u w:val="single"/>
        </w:rPr>
        <w:t>3. Office Hours and Contact Information</w:t>
      </w:r>
    </w:p>
    <w:p w14:paraId="3F320036" w14:textId="77777777" w:rsidR="00BD13DD" w:rsidRPr="00D25DF7" w:rsidRDefault="00BD13DD" w:rsidP="00BD13DD">
      <w:pPr>
        <w:rPr>
          <w:rFonts w:ascii="Garamond" w:hAnsi="Garamond"/>
          <w:sz w:val="22"/>
          <w:szCs w:val="22"/>
          <w:u w:val="single"/>
        </w:rPr>
      </w:pPr>
    </w:p>
    <w:p w14:paraId="29DC1EAE" w14:textId="77777777" w:rsidR="001155D5" w:rsidRPr="00D25DF7" w:rsidRDefault="001155D5" w:rsidP="001155D5">
      <w:pPr>
        <w:ind w:left="450"/>
        <w:outlineLvl w:val="0"/>
        <w:rPr>
          <w:rFonts w:ascii="Garamond" w:hAnsi="Garamond"/>
          <w:sz w:val="22"/>
          <w:szCs w:val="22"/>
        </w:rPr>
      </w:pPr>
      <w:r w:rsidRPr="00D25DF7">
        <w:rPr>
          <w:rFonts w:ascii="Garamond" w:hAnsi="Garamond"/>
          <w:sz w:val="22"/>
          <w:szCs w:val="22"/>
        </w:rPr>
        <w:t>Professor Kelly</w:t>
      </w:r>
    </w:p>
    <w:p w14:paraId="7C91CF73" w14:textId="77777777" w:rsidR="001155D5" w:rsidRPr="00D25DF7" w:rsidRDefault="001155D5" w:rsidP="001155D5">
      <w:pPr>
        <w:ind w:left="450" w:firstLine="270"/>
        <w:outlineLvl w:val="0"/>
        <w:rPr>
          <w:rFonts w:ascii="Garamond" w:hAnsi="Garamond"/>
          <w:sz w:val="22"/>
          <w:szCs w:val="22"/>
        </w:rPr>
      </w:pPr>
      <w:r w:rsidRPr="00D25DF7">
        <w:rPr>
          <w:rFonts w:ascii="Garamond" w:hAnsi="Garamond"/>
          <w:sz w:val="22"/>
          <w:szCs w:val="22"/>
        </w:rPr>
        <w:t xml:space="preserve">Office: 7126 </w:t>
      </w:r>
      <w:proofErr w:type="spellStart"/>
      <w:r w:rsidRPr="00D25DF7">
        <w:rPr>
          <w:rFonts w:ascii="Garamond" w:hAnsi="Garamond"/>
          <w:sz w:val="22"/>
          <w:szCs w:val="22"/>
        </w:rPr>
        <w:t>Beering</w:t>
      </w:r>
      <w:proofErr w:type="spellEnd"/>
      <w:r w:rsidRPr="00D25DF7">
        <w:rPr>
          <w:rFonts w:ascii="Garamond" w:hAnsi="Garamond"/>
          <w:sz w:val="22"/>
          <w:szCs w:val="22"/>
        </w:rPr>
        <w:t xml:space="preserve"> Hall</w:t>
      </w:r>
    </w:p>
    <w:p w14:paraId="00D0719B" w14:textId="77777777" w:rsidR="001155D5" w:rsidRPr="00D25DF7" w:rsidRDefault="001155D5" w:rsidP="001155D5">
      <w:pPr>
        <w:ind w:left="450" w:firstLine="270"/>
        <w:outlineLvl w:val="0"/>
        <w:rPr>
          <w:rFonts w:ascii="Garamond" w:hAnsi="Garamond"/>
          <w:sz w:val="22"/>
          <w:szCs w:val="22"/>
        </w:rPr>
      </w:pPr>
      <w:r w:rsidRPr="00D25DF7">
        <w:rPr>
          <w:rFonts w:ascii="Garamond" w:hAnsi="Garamond"/>
          <w:sz w:val="22"/>
          <w:szCs w:val="22"/>
        </w:rPr>
        <w:t xml:space="preserve">Email: </w:t>
      </w:r>
      <w:hyperlink r:id="rId8" w:history="1">
        <w:r w:rsidRPr="00D25DF7">
          <w:rPr>
            <w:rStyle w:val="Hyperlink"/>
            <w:rFonts w:ascii="Garamond" w:hAnsi="Garamond"/>
            <w:sz w:val="22"/>
            <w:szCs w:val="22"/>
          </w:rPr>
          <w:t>drkelly@purdue.edu</w:t>
        </w:r>
      </w:hyperlink>
    </w:p>
    <w:p w14:paraId="57A3007A" w14:textId="77777777" w:rsidR="001155D5" w:rsidRPr="00D25DF7" w:rsidRDefault="001155D5" w:rsidP="001155D5">
      <w:pPr>
        <w:ind w:left="450" w:firstLine="270"/>
        <w:outlineLvl w:val="0"/>
        <w:rPr>
          <w:rFonts w:ascii="Garamond" w:hAnsi="Garamond"/>
          <w:sz w:val="22"/>
          <w:szCs w:val="22"/>
        </w:rPr>
      </w:pPr>
      <w:r w:rsidRPr="00D25DF7">
        <w:rPr>
          <w:rFonts w:ascii="Garamond" w:hAnsi="Garamond"/>
          <w:sz w:val="22"/>
          <w:szCs w:val="22"/>
        </w:rPr>
        <w:t xml:space="preserve">Office Hours: 10:00am – 12:00noon Tuesdays, or by (zoom or </w:t>
      </w:r>
      <w:proofErr w:type="spellStart"/>
      <w:r w:rsidRPr="00D25DF7">
        <w:rPr>
          <w:rFonts w:ascii="Garamond" w:hAnsi="Garamond"/>
          <w:sz w:val="22"/>
          <w:szCs w:val="22"/>
        </w:rPr>
        <w:t>irl</w:t>
      </w:r>
      <w:proofErr w:type="spellEnd"/>
      <w:r w:rsidRPr="00D25DF7">
        <w:rPr>
          <w:rFonts w:ascii="Garamond" w:hAnsi="Garamond"/>
          <w:sz w:val="22"/>
          <w:szCs w:val="22"/>
        </w:rPr>
        <w:t>) appointment</w:t>
      </w:r>
    </w:p>
    <w:p w14:paraId="235638DE" w14:textId="77777777" w:rsidR="001155D5" w:rsidRPr="00D25DF7" w:rsidRDefault="001155D5" w:rsidP="001155D5">
      <w:pPr>
        <w:ind w:left="720"/>
        <w:outlineLvl w:val="0"/>
        <w:rPr>
          <w:rFonts w:ascii="Garamond" w:hAnsi="Garamond"/>
          <w:sz w:val="22"/>
          <w:szCs w:val="22"/>
        </w:rPr>
      </w:pPr>
      <w:r w:rsidRPr="00D25DF7">
        <w:rPr>
          <w:rFonts w:ascii="Garamond" w:hAnsi="Garamond"/>
          <w:sz w:val="22"/>
          <w:szCs w:val="22"/>
        </w:rPr>
        <w:t xml:space="preserve">Office Hours Zoom link: </w:t>
      </w:r>
      <w:hyperlink r:id="rId9" w:history="1">
        <w:r w:rsidRPr="00D25DF7">
          <w:rPr>
            <w:rStyle w:val="Hyperlink"/>
            <w:rFonts w:ascii="Garamond" w:hAnsi="Garamond"/>
            <w:sz w:val="22"/>
            <w:szCs w:val="22"/>
          </w:rPr>
          <w:t>https://purdue-edu.zoom.us/j/96333023760?pwd=Nm0rU3NpOVg3M0xXc3BKRFlxNS8vQT09</w:t>
        </w:r>
      </w:hyperlink>
    </w:p>
    <w:p w14:paraId="684B58FE" w14:textId="77777777" w:rsidR="00BD13DD" w:rsidRPr="00D25DF7" w:rsidRDefault="00BD13DD" w:rsidP="00BD13DD">
      <w:pPr>
        <w:rPr>
          <w:rFonts w:ascii="Garamond" w:hAnsi="Garamond"/>
          <w:sz w:val="22"/>
          <w:szCs w:val="22"/>
        </w:rPr>
      </w:pPr>
    </w:p>
    <w:p w14:paraId="112A371D" w14:textId="77777777" w:rsidR="00F958EA" w:rsidRPr="00D25DF7" w:rsidRDefault="00F958EA" w:rsidP="00F958EA">
      <w:pPr>
        <w:outlineLvl w:val="0"/>
        <w:rPr>
          <w:rFonts w:ascii="Garamond" w:hAnsi="Garamond"/>
          <w:sz w:val="22"/>
          <w:szCs w:val="22"/>
          <w:u w:val="single"/>
        </w:rPr>
      </w:pPr>
      <w:r w:rsidRPr="00D25DF7">
        <w:rPr>
          <w:rFonts w:ascii="Garamond" w:hAnsi="Garamond"/>
          <w:sz w:val="22"/>
          <w:szCs w:val="22"/>
          <w:u w:val="single"/>
        </w:rPr>
        <w:t>4. Materials</w:t>
      </w:r>
    </w:p>
    <w:p w14:paraId="1B90FCC0" w14:textId="77777777" w:rsidR="00F958EA" w:rsidRPr="00D25DF7" w:rsidRDefault="00F958EA" w:rsidP="00F958EA">
      <w:pPr>
        <w:rPr>
          <w:rFonts w:ascii="Garamond" w:hAnsi="Garamond"/>
          <w:sz w:val="22"/>
          <w:szCs w:val="22"/>
        </w:rPr>
      </w:pPr>
    </w:p>
    <w:p w14:paraId="243D017B" w14:textId="61FF8E65" w:rsidR="00F958EA" w:rsidRPr="00D25DF7" w:rsidRDefault="00F958EA" w:rsidP="00F958EA">
      <w:pPr>
        <w:ind w:left="720"/>
        <w:rPr>
          <w:rFonts w:ascii="Garamond" w:hAnsi="Garamond"/>
          <w:sz w:val="22"/>
          <w:szCs w:val="22"/>
        </w:rPr>
      </w:pPr>
      <w:r w:rsidRPr="00D25DF7">
        <w:rPr>
          <w:rFonts w:ascii="Garamond" w:hAnsi="Garamond"/>
          <w:sz w:val="22"/>
          <w:szCs w:val="22"/>
        </w:rPr>
        <w:t xml:space="preserve">There are no required texts for this course; all readings will be posted in electronic format on </w:t>
      </w:r>
      <w:hyperlink r:id="rId10" w:history="1">
        <w:r w:rsidRPr="00D25DF7">
          <w:rPr>
            <w:rStyle w:val="Hyperlink"/>
            <w:rFonts w:ascii="Garamond" w:hAnsi="Garamond"/>
            <w:sz w:val="22"/>
            <w:szCs w:val="22"/>
          </w:rPr>
          <w:t>Brightspace</w:t>
        </w:r>
      </w:hyperlink>
      <w:r w:rsidRPr="00D25DF7">
        <w:rPr>
          <w:rFonts w:ascii="Garamond" w:hAnsi="Garamond"/>
          <w:sz w:val="22"/>
          <w:szCs w:val="22"/>
        </w:rPr>
        <w:t>.</w:t>
      </w:r>
    </w:p>
    <w:p w14:paraId="1816818A" w14:textId="77777777" w:rsidR="00F958EA" w:rsidRPr="00D25DF7" w:rsidRDefault="00F958EA" w:rsidP="00BD13DD">
      <w:pPr>
        <w:rPr>
          <w:rFonts w:ascii="Garamond" w:hAnsi="Garamond"/>
          <w:sz w:val="22"/>
          <w:szCs w:val="22"/>
          <w:u w:val="single"/>
        </w:rPr>
      </w:pPr>
    </w:p>
    <w:p w14:paraId="2DA1E3D6" w14:textId="27022372" w:rsidR="00BD13DD" w:rsidRPr="00D25DF7" w:rsidRDefault="00BD13DD" w:rsidP="00BD13DD">
      <w:pPr>
        <w:rPr>
          <w:rFonts w:ascii="Garamond" w:hAnsi="Garamond"/>
          <w:sz w:val="22"/>
          <w:szCs w:val="22"/>
          <w:u w:val="single"/>
        </w:rPr>
      </w:pPr>
      <w:r w:rsidRPr="00D25DF7">
        <w:rPr>
          <w:rFonts w:ascii="Garamond" w:hAnsi="Garamond"/>
          <w:sz w:val="22"/>
          <w:szCs w:val="22"/>
          <w:u w:val="single"/>
        </w:rPr>
        <w:t>4. Course Requirements</w:t>
      </w:r>
      <w:r w:rsidR="00F958EA" w:rsidRPr="00D25DF7">
        <w:rPr>
          <w:rFonts w:ascii="Garamond" w:hAnsi="Garamond"/>
          <w:sz w:val="22"/>
          <w:szCs w:val="22"/>
          <w:u w:val="single"/>
        </w:rPr>
        <w:t>, Assignments</w:t>
      </w:r>
      <w:r w:rsidR="001155D5" w:rsidRPr="00D25DF7">
        <w:rPr>
          <w:rFonts w:ascii="Garamond" w:hAnsi="Garamond"/>
          <w:sz w:val="22"/>
          <w:szCs w:val="22"/>
          <w:u w:val="single"/>
        </w:rPr>
        <w:t xml:space="preserve"> </w:t>
      </w:r>
      <w:r w:rsidRPr="00D25DF7">
        <w:rPr>
          <w:rFonts w:ascii="Garamond" w:hAnsi="Garamond"/>
          <w:sz w:val="22"/>
          <w:szCs w:val="22"/>
          <w:u w:val="single"/>
        </w:rPr>
        <w:t>and Grading</w:t>
      </w:r>
    </w:p>
    <w:p w14:paraId="36AE613C" w14:textId="77777777" w:rsidR="00BD13DD" w:rsidRPr="00D25DF7" w:rsidRDefault="00BD13DD" w:rsidP="00BD13DD">
      <w:pPr>
        <w:ind w:left="720"/>
        <w:rPr>
          <w:rFonts w:ascii="Garamond" w:hAnsi="Garamond"/>
          <w:sz w:val="22"/>
          <w:szCs w:val="22"/>
        </w:rPr>
      </w:pPr>
    </w:p>
    <w:p w14:paraId="6B66DF9B" w14:textId="77777777" w:rsidR="001155D5" w:rsidRPr="00D25DF7" w:rsidRDefault="001155D5" w:rsidP="001155D5">
      <w:pPr>
        <w:rPr>
          <w:rFonts w:ascii="Garamond" w:hAnsi="Garamond"/>
          <w:sz w:val="22"/>
          <w:szCs w:val="22"/>
        </w:rPr>
      </w:pPr>
      <w:r w:rsidRPr="00D25DF7">
        <w:rPr>
          <w:rFonts w:ascii="Garamond" w:hAnsi="Garamond"/>
          <w:sz w:val="22"/>
          <w:szCs w:val="22"/>
        </w:rPr>
        <w:t xml:space="preserve">Final course grades will be assigned on the standard </w:t>
      </w:r>
      <w:proofErr w:type="gramStart"/>
      <w:r w:rsidRPr="00D25DF7">
        <w:rPr>
          <w:rFonts w:ascii="Garamond" w:hAnsi="Garamond"/>
          <w:sz w:val="22"/>
          <w:szCs w:val="22"/>
        </w:rPr>
        <w:t>0-100 point</w:t>
      </w:r>
      <w:proofErr w:type="gramEnd"/>
      <w:r w:rsidRPr="00D25DF7">
        <w:rPr>
          <w:rFonts w:ascii="Garamond" w:hAnsi="Garamond"/>
          <w:sz w:val="22"/>
          <w:szCs w:val="22"/>
        </w:rPr>
        <w:t xml:space="preserve"> grading scale:</w:t>
      </w:r>
    </w:p>
    <w:p w14:paraId="649D3A83" w14:textId="77777777" w:rsidR="001155D5" w:rsidRPr="00D25DF7" w:rsidRDefault="001155D5" w:rsidP="001155D5">
      <w:pPr>
        <w:rPr>
          <w:rFonts w:ascii="Garamond" w:hAnsi="Garamond"/>
          <w:sz w:val="22"/>
          <w:szCs w:val="22"/>
        </w:rPr>
      </w:pPr>
    </w:p>
    <w:p w14:paraId="7EDAA182" w14:textId="77777777" w:rsidR="001155D5" w:rsidRPr="00D25DF7" w:rsidRDefault="001155D5" w:rsidP="001155D5">
      <w:pPr>
        <w:ind w:left="720"/>
        <w:rPr>
          <w:rFonts w:ascii="Garamond" w:hAnsi="Garamond"/>
          <w:sz w:val="22"/>
          <w:szCs w:val="22"/>
          <w:lang w:val="pt-BR"/>
        </w:rPr>
      </w:pPr>
      <w:r w:rsidRPr="00D25DF7">
        <w:rPr>
          <w:rFonts w:ascii="Garamond" w:hAnsi="Garamond"/>
          <w:sz w:val="22"/>
          <w:szCs w:val="22"/>
          <w:lang w:val="pt-BR"/>
        </w:rPr>
        <w:t>100-98:</w:t>
      </w:r>
      <w:r w:rsidRPr="00D25DF7">
        <w:rPr>
          <w:rFonts w:ascii="Garamond" w:hAnsi="Garamond"/>
          <w:sz w:val="22"/>
          <w:szCs w:val="22"/>
          <w:lang w:val="pt-BR"/>
        </w:rPr>
        <w:tab/>
      </w:r>
      <w:r w:rsidRPr="00D25DF7">
        <w:rPr>
          <w:rFonts w:ascii="Garamond" w:hAnsi="Garamond"/>
          <w:sz w:val="22"/>
          <w:szCs w:val="22"/>
          <w:lang w:val="pt-BR"/>
        </w:rPr>
        <w:tab/>
      </w:r>
      <w:r w:rsidRPr="00D25DF7">
        <w:rPr>
          <w:rFonts w:ascii="Garamond" w:hAnsi="Garamond"/>
          <w:sz w:val="22"/>
          <w:szCs w:val="22"/>
          <w:lang w:val="pt-BR"/>
        </w:rPr>
        <w:tab/>
        <w:t>A+</w:t>
      </w:r>
    </w:p>
    <w:p w14:paraId="2472E3FA" w14:textId="77777777" w:rsidR="001155D5" w:rsidRPr="00D25DF7" w:rsidRDefault="001155D5" w:rsidP="001155D5">
      <w:pPr>
        <w:ind w:left="720"/>
        <w:rPr>
          <w:rFonts w:ascii="Garamond" w:hAnsi="Garamond"/>
          <w:sz w:val="22"/>
          <w:szCs w:val="22"/>
          <w:lang w:val="pt-BR"/>
        </w:rPr>
      </w:pPr>
      <w:r w:rsidRPr="00D25DF7">
        <w:rPr>
          <w:rFonts w:ascii="Garamond" w:hAnsi="Garamond"/>
          <w:sz w:val="22"/>
          <w:szCs w:val="22"/>
          <w:lang w:val="pt-BR"/>
        </w:rPr>
        <w:lastRenderedPageBreak/>
        <w:t>97-93:</w:t>
      </w:r>
      <w:r w:rsidRPr="00D25DF7">
        <w:rPr>
          <w:rFonts w:ascii="Garamond" w:hAnsi="Garamond"/>
          <w:sz w:val="22"/>
          <w:szCs w:val="22"/>
          <w:lang w:val="pt-BR"/>
        </w:rPr>
        <w:tab/>
      </w:r>
      <w:r w:rsidRPr="00D25DF7">
        <w:rPr>
          <w:rFonts w:ascii="Garamond" w:hAnsi="Garamond"/>
          <w:sz w:val="22"/>
          <w:szCs w:val="22"/>
          <w:lang w:val="pt-BR"/>
        </w:rPr>
        <w:tab/>
      </w:r>
      <w:r w:rsidRPr="00D25DF7">
        <w:rPr>
          <w:rFonts w:ascii="Garamond" w:hAnsi="Garamond"/>
          <w:sz w:val="22"/>
          <w:szCs w:val="22"/>
          <w:lang w:val="pt-BR"/>
        </w:rPr>
        <w:tab/>
        <w:t>A</w:t>
      </w:r>
    </w:p>
    <w:p w14:paraId="66A0A916" w14:textId="77777777" w:rsidR="001155D5" w:rsidRPr="00D25DF7" w:rsidRDefault="001155D5" w:rsidP="001155D5">
      <w:pPr>
        <w:ind w:left="720"/>
        <w:rPr>
          <w:rFonts w:ascii="Garamond" w:hAnsi="Garamond"/>
          <w:sz w:val="22"/>
          <w:szCs w:val="22"/>
          <w:lang w:val="pt-BR"/>
        </w:rPr>
      </w:pPr>
      <w:r w:rsidRPr="00D25DF7">
        <w:rPr>
          <w:rFonts w:ascii="Garamond" w:hAnsi="Garamond"/>
          <w:sz w:val="22"/>
          <w:szCs w:val="22"/>
          <w:lang w:val="pt-BR"/>
        </w:rPr>
        <w:t>92-90:</w:t>
      </w:r>
      <w:r w:rsidRPr="00D25DF7">
        <w:rPr>
          <w:rFonts w:ascii="Garamond" w:hAnsi="Garamond"/>
          <w:sz w:val="22"/>
          <w:szCs w:val="22"/>
          <w:lang w:val="pt-BR"/>
        </w:rPr>
        <w:tab/>
      </w:r>
      <w:r w:rsidRPr="00D25DF7">
        <w:rPr>
          <w:rFonts w:ascii="Garamond" w:hAnsi="Garamond"/>
          <w:sz w:val="22"/>
          <w:szCs w:val="22"/>
          <w:lang w:val="pt-BR"/>
        </w:rPr>
        <w:tab/>
      </w:r>
      <w:r w:rsidRPr="00D25DF7">
        <w:rPr>
          <w:rFonts w:ascii="Garamond" w:hAnsi="Garamond"/>
          <w:sz w:val="22"/>
          <w:szCs w:val="22"/>
          <w:lang w:val="pt-BR"/>
        </w:rPr>
        <w:tab/>
        <w:t>A-</w:t>
      </w:r>
    </w:p>
    <w:p w14:paraId="3C83A4D5" w14:textId="77777777" w:rsidR="001155D5" w:rsidRPr="00D25DF7" w:rsidRDefault="001155D5" w:rsidP="001155D5">
      <w:pPr>
        <w:ind w:left="720"/>
        <w:rPr>
          <w:rFonts w:ascii="Garamond" w:hAnsi="Garamond"/>
          <w:sz w:val="22"/>
          <w:szCs w:val="22"/>
          <w:lang w:val="pt-BR"/>
        </w:rPr>
      </w:pPr>
      <w:r w:rsidRPr="00D25DF7">
        <w:rPr>
          <w:rFonts w:ascii="Garamond" w:hAnsi="Garamond"/>
          <w:sz w:val="22"/>
          <w:szCs w:val="22"/>
          <w:lang w:val="pt-BR"/>
        </w:rPr>
        <w:t>89-87:</w:t>
      </w:r>
      <w:r w:rsidRPr="00D25DF7">
        <w:rPr>
          <w:rFonts w:ascii="Garamond" w:hAnsi="Garamond"/>
          <w:sz w:val="22"/>
          <w:szCs w:val="22"/>
          <w:lang w:val="pt-BR"/>
        </w:rPr>
        <w:tab/>
      </w:r>
      <w:r w:rsidRPr="00D25DF7">
        <w:rPr>
          <w:rFonts w:ascii="Garamond" w:hAnsi="Garamond"/>
          <w:sz w:val="22"/>
          <w:szCs w:val="22"/>
          <w:lang w:val="pt-BR"/>
        </w:rPr>
        <w:tab/>
      </w:r>
      <w:r w:rsidRPr="00D25DF7">
        <w:rPr>
          <w:rFonts w:ascii="Garamond" w:hAnsi="Garamond"/>
          <w:sz w:val="22"/>
          <w:szCs w:val="22"/>
          <w:lang w:val="pt-BR"/>
        </w:rPr>
        <w:tab/>
        <w:t>B+</w:t>
      </w:r>
    </w:p>
    <w:p w14:paraId="2157522D" w14:textId="77777777" w:rsidR="001155D5" w:rsidRPr="00D25DF7" w:rsidRDefault="001155D5" w:rsidP="001155D5">
      <w:pPr>
        <w:ind w:left="720"/>
        <w:rPr>
          <w:rFonts w:ascii="Garamond" w:hAnsi="Garamond"/>
          <w:sz w:val="22"/>
          <w:szCs w:val="22"/>
          <w:lang w:val="pt-BR"/>
        </w:rPr>
      </w:pPr>
      <w:r w:rsidRPr="00D25DF7">
        <w:rPr>
          <w:rFonts w:ascii="Garamond" w:hAnsi="Garamond"/>
          <w:sz w:val="22"/>
          <w:szCs w:val="22"/>
          <w:lang w:val="pt-BR"/>
        </w:rPr>
        <w:t>86-83:</w:t>
      </w:r>
      <w:r w:rsidRPr="00D25DF7">
        <w:rPr>
          <w:rFonts w:ascii="Garamond" w:hAnsi="Garamond"/>
          <w:sz w:val="22"/>
          <w:szCs w:val="22"/>
          <w:lang w:val="pt-BR"/>
        </w:rPr>
        <w:tab/>
      </w:r>
      <w:r w:rsidRPr="00D25DF7">
        <w:rPr>
          <w:rFonts w:ascii="Garamond" w:hAnsi="Garamond"/>
          <w:sz w:val="22"/>
          <w:szCs w:val="22"/>
          <w:lang w:val="pt-BR"/>
        </w:rPr>
        <w:tab/>
      </w:r>
      <w:r w:rsidRPr="00D25DF7">
        <w:rPr>
          <w:rFonts w:ascii="Garamond" w:hAnsi="Garamond"/>
          <w:sz w:val="22"/>
          <w:szCs w:val="22"/>
          <w:lang w:val="pt-BR"/>
        </w:rPr>
        <w:tab/>
        <w:t>B</w:t>
      </w:r>
    </w:p>
    <w:p w14:paraId="2DF8572C" w14:textId="77777777" w:rsidR="001155D5" w:rsidRPr="00D25DF7" w:rsidRDefault="001155D5" w:rsidP="001155D5">
      <w:pPr>
        <w:ind w:left="720"/>
        <w:rPr>
          <w:rFonts w:ascii="Garamond" w:hAnsi="Garamond"/>
          <w:sz w:val="22"/>
          <w:szCs w:val="22"/>
          <w:lang w:val="pt-BR"/>
        </w:rPr>
      </w:pPr>
      <w:r w:rsidRPr="00D25DF7">
        <w:rPr>
          <w:rFonts w:ascii="Garamond" w:hAnsi="Garamond"/>
          <w:sz w:val="22"/>
          <w:szCs w:val="22"/>
          <w:lang w:val="pt-BR"/>
        </w:rPr>
        <w:t>82-80:</w:t>
      </w:r>
      <w:r w:rsidRPr="00D25DF7">
        <w:rPr>
          <w:rFonts w:ascii="Garamond" w:hAnsi="Garamond"/>
          <w:sz w:val="22"/>
          <w:szCs w:val="22"/>
          <w:lang w:val="pt-BR"/>
        </w:rPr>
        <w:tab/>
      </w:r>
      <w:r w:rsidRPr="00D25DF7">
        <w:rPr>
          <w:rFonts w:ascii="Garamond" w:hAnsi="Garamond"/>
          <w:sz w:val="22"/>
          <w:szCs w:val="22"/>
          <w:lang w:val="pt-BR"/>
        </w:rPr>
        <w:tab/>
      </w:r>
      <w:r w:rsidRPr="00D25DF7">
        <w:rPr>
          <w:rFonts w:ascii="Garamond" w:hAnsi="Garamond"/>
          <w:sz w:val="22"/>
          <w:szCs w:val="22"/>
          <w:lang w:val="pt-BR"/>
        </w:rPr>
        <w:tab/>
        <w:t>B-</w:t>
      </w:r>
    </w:p>
    <w:p w14:paraId="2B35101F" w14:textId="77777777" w:rsidR="001155D5" w:rsidRPr="00D25DF7" w:rsidRDefault="001155D5" w:rsidP="001155D5">
      <w:pPr>
        <w:ind w:left="720"/>
        <w:rPr>
          <w:rFonts w:ascii="Garamond" w:hAnsi="Garamond"/>
          <w:sz w:val="22"/>
          <w:szCs w:val="22"/>
          <w:lang w:val="pt-BR"/>
        </w:rPr>
      </w:pPr>
      <w:r w:rsidRPr="00D25DF7">
        <w:rPr>
          <w:rFonts w:ascii="Garamond" w:hAnsi="Garamond"/>
          <w:sz w:val="22"/>
          <w:szCs w:val="22"/>
          <w:lang w:val="pt-BR"/>
        </w:rPr>
        <w:t>79-77:</w:t>
      </w:r>
      <w:r w:rsidRPr="00D25DF7">
        <w:rPr>
          <w:rFonts w:ascii="Garamond" w:hAnsi="Garamond"/>
          <w:sz w:val="22"/>
          <w:szCs w:val="22"/>
          <w:lang w:val="pt-BR"/>
        </w:rPr>
        <w:tab/>
      </w:r>
      <w:r w:rsidRPr="00D25DF7">
        <w:rPr>
          <w:rFonts w:ascii="Garamond" w:hAnsi="Garamond"/>
          <w:sz w:val="22"/>
          <w:szCs w:val="22"/>
          <w:lang w:val="pt-BR"/>
        </w:rPr>
        <w:tab/>
      </w:r>
      <w:r w:rsidRPr="00D25DF7">
        <w:rPr>
          <w:rFonts w:ascii="Garamond" w:hAnsi="Garamond"/>
          <w:sz w:val="22"/>
          <w:szCs w:val="22"/>
          <w:lang w:val="pt-BR"/>
        </w:rPr>
        <w:tab/>
        <w:t>C+</w:t>
      </w:r>
    </w:p>
    <w:p w14:paraId="2DB846A3" w14:textId="77777777" w:rsidR="001155D5" w:rsidRPr="00D25DF7" w:rsidRDefault="001155D5" w:rsidP="001155D5">
      <w:pPr>
        <w:ind w:left="720"/>
        <w:rPr>
          <w:rFonts w:ascii="Garamond" w:hAnsi="Garamond"/>
          <w:sz w:val="22"/>
          <w:szCs w:val="22"/>
          <w:lang w:val="pt-BR"/>
        </w:rPr>
      </w:pPr>
      <w:r w:rsidRPr="00D25DF7">
        <w:rPr>
          <w:rFonts w:ascii="Garamond" w:hAnsi="Garamond"/>
          <w:sz w:val="22"/>
          <w:szCs w:val="22"/>
          <w:lang w:val="pt-BR"/>
        </w:rPr>
        <w:t>76-73:</w:t>
      </w:r>
      <w:r w:rsidRPr="00D25DF7">
        <w:rPr>
          <w:rFonts w:ascii="Garamond" w:hAnsi="Garamond"/>
          <w:sz w:val="22"/>
          <w:szCs w:val="22"/>
          <w:lang w:val="pt-BR"/>
        </w:rPr>
        <w:tab/>
      </w:r>
      <w:r w:rsidRPr="00D25DF7">
        <w:rPr>
          <w:rFonts w:ascii="Garamond" w:hAnsi="Garamond"/>
          <w:sz w:val="22"/>
          <w:szCs w:val="22"/>
          <w:lang w:val="pt-BR"/>
        </w:rPr>
        <w:tab/>
      </w:r>
      <w:r w:rsidRPr="00D25DF7">
        <w:rPr>
          <w:rFonts w:ascii="Garamond" w:hAnsi="Garamond"/>
          <w:sz w:val="22"/>
          <w:szCs w:val="22"/>
          <w:lang w:val="pt-BR"/>
        </w:rPr>
        <w:tab/>
        <w:t>C</w:t>
      </w:r>
    </w:p>
    <w:p w14:paraId="117A98BC" w14:textId="77777777" w:rsidR="001155D5" w:rsidRPr="00D25DF7" w:rsidRDefault="001155D5" w:rsidP="001155D5">
      <w:pPr>
        <w:ind w:left="720"/>
        <w:rPr>
          <w:rFonts w:ascii="Garamond" w:hAnsi="Garamond"/>
          <w:sz w:val="22"/>
          <w:szCs w:val="22"/>
          <w:lang w:val="pt-BR"/>
        </w:rPr>
      </w:pPr>
      <w:r w:rsidRPr="00D25DF7">
        <w:rPr>
          <w:rFonts w:ascii="Garamond" w:hAnsi="Garamond"/>
          <w:sz w:val="22"/>
          <w:szCs w:val="22"/>
          <w:lang w:val="pt-BR"/>
        </w:rPr>
        <w:t xml:space="preserve">72-70: </w:t>
      </w:r>
      <w:r w:rsidRPr="00D25DF7">
        <w:rPr>
          <w:rFonts w:ascii="Garamond" w:hAnsi="Garamond"/>
          <w:sz w:val="22"/>
          <w:szCs w:val="22"/>
          <w:lang w:val="pt-BR"/>
        </w:rPr>
        <w:tab/>
      </w:r>
      <w:r w:rsidRPr="00D25DF7">
        <w:rPr>
          <w:rFonts w:ascii="Garamond" w:hAnsi="Garamond"/>
          <w:sz w:val="22"/>
          <w:szCs w:val="22"/>
          <w:lang w:val="pt-BR"/>
        </w:rPr>
        <w:tab/>
      </w:r>
      <w:r w:rsidRPr="00D25DF7">
        <w:rPr>
          <w:rFonts w:ascii="Garamond" w:hAnsi="Garamond"/>
          <w:sz w:val="22"/>
          <w:szCs w:val="22"/>
          <w:lang w:val="pt-BR"/>
        </w:rPr>
        <w:tab/>
        <w:t>C-</w:t>
      </w:r>
    </w:p>
    <w:p w14:paraId="27421CA5" w14:textId="77777777" w:rsidR="001155D5" w:rsidRPr="00D25DF7" w:rsidRDefault="001155D5" w:rsidP="001155D5">
      <w:pPr>
        <w:ind w:left="720"/>
        <w:rPr>
          <w:rFonts w:ascii="Garamond" w:hAnsi="Garamond"/>
          <w:sz w:val="22"/>
          <w:szCs w:val="22"/>
          <w:lang w:val="pt-BR"/>
        </w:rPr>
      </w:pPr>
      <w:r w:rsidRPr="00D25DF7">
        <w:rPr>
          <w:rFonts w:ascii="Garamond" w:hAnsi="Garamond"/>
          <w:sz w:val="22"/>
          <w:szCs w:val="22"/>
          <w:lang w:val="pt-BR"/>
        </w:rPr>
        <w:t>69-67</w:t>
      </w:r>
      <w:r w:rsidRPr="00D25DF7">
        <w:rPr>
          <w:rFonts w:ascii="Garamond" w:hAnsi="Garamond"/>
          <w:sz w:val="22"/>
          <w:szCs w:val="22"/>
          <w:lang w:val="pt-BR"/>
        </w:rPr>
        <w:tab/>
      </w:r>
      <w:r w:rsidRPr="00D25DF7">
        <w:rPr>
          <w:rFonts w:ascii="Garamond" w:hAnsi="Garamond"/>
          <w:sz w:val="22"/>
          <w:szCs w:val="22"/>
          <w:lang w:val="pt-BR"/>
        </w:rPr>
        <w:tab/>
      </w:r>
      <w:r w:rsidRPr="00D25DF7">
        <w:rPr>
          <w:rFonts w:ascii="Garamond" w:hAnsi="Garamond"/>
          <w:sz w:val="22"/>
          <w:szCs w:val="22"/>
          <w:lang w:val="pt-BR"/>
        </w:rPr>
        <w:tab/>
        <w:t>D+</w:t>
      </w:r>
    </w:p>
    <w:p w14:paraId="2E51B032" w14:textId="77777777" w:rsidR="001155D5" w:rsidRPr="00D25DF7" w:rsidRDefault="001155D5" w:rsidP="001155D5">
      <w:pPr>
        <w:ind w:left="720"/>
        <w:rPr>
          <w:rFonts w:ascii="Garamond" w:hAnsi="Garamond"/>
          <w:sz w:val="22"/>
          <w:szCs w:val="22"/>
        </w:rPr>
      </w:pPr>
      <w:r w:rsidRPr="00D25DF7">
        <w:rPr>
          <w:rFonts w:ascii="Garamond" w:hAnsi="Garamond"/>
          <w:sz w:val="22"/>
          <w:szCs w:val="22"/>
        </w:rPr>
        <w:t>66-63:</w:t>
      </w:r>
      <w:r w:rsidRPr="00D25DF7">
        <w:rPr>
          <w:rFonts w:ascii="Garamond" w:hAnsi="Garamond"/>
          <w:sz w:val="22"/>
          <w:szCs w:val="22"/>
        </w:rPr>
        <w:tab/>
      </w:r>
      <w:r w:rsidRPr="00D25DF7">
        <w:rPr>
          <w:rFonts w:ascii="Garamond" w:hAnsi="Garamond"/>
          <w:sz w:val="22"/>
          <w:szCs w:val="22"/>
        </w:rPr>
        <w:tab/>
      </w:r>
      <w:r w:rsidRPr="00D25DF7">
        <w:rPr>
          <w:rFonts w:ascii="Garamond" w:hAnsi="Garamond"/>
          <w:sz w:val="22"/>
          <w:szCs w:val="22"/>
        </w:rPr>
        <w:tab/>
        <w:t>D</w:t>
      </w:r>
    </w:p>
    <w:p w14:paraId="0EE1483B" w14:textId="77777777" w:rsidR="001155D5" w:rsidRPr="00D25DF7" w:rsidRDefault="001155D5" w:rsidP="001155D5">
      <w:pPr>
        <w:ind w:left="720"/>
        <w:rPr>
          <w:rFonts w:ascii="Garamond" w:hAnsi="Garamond"/>
          <w:sz w:val="22"/>
          <w:szCs w:val="22"/>
        </w:rPr>
      </w:pPr>
      <w:r w:rsidRPr="00D25DF7">
        <w:rPr>
          <w:rFonts w:ascii="Garamond" w:hAnsi="Garamond"/>
          <w:sz w:val="22"/>
          <w:szCs w:val="22"/>
        </w:rPr>
        <w:t>62-60:</w:t>
      </w:r>
      <w:r w:rsidRPr="00D25DF7">
        <w:rPr>
          <w:rFonts w:ascii="Garamond" w:hAnsi="Garamond"/>
          <w:sz w:val="22"/>
          <w:szCs w:val="22"/>
        </w:rPr>
        <w:tab/>
      </w:r>
      <w:r w:rsidRPr="00D25DF7">
        <w:rPr>
          <w:rFonts w:ascii="Garamond" w:hAnsi="Garamond"/>
          <w:sz w:val="22"/>
          <w:szCs w:val="22"/>
        </w:rPr>
        <w:tab/>
      </w:r>
      <w:r w:rsidRPr="00D25DF7">
        <w:rPr>
          <w:rFonts w:ascii="Garamond" w:hAnsi="Garamond"/>
          <w:sz w:val="22"/>
          <w:szCs w:val="22"/>
        </w:rPr>
        <w:tab/>
        <w:t>D-</w:t>
      </w:r>
    </w:p>
    <w:p w14:paraId="739CBFA5" w14:textId="77777777" w:rsidR="001155D5" w:rsidRPr="00D25DF7" w:rsidRDefault="001155D5" w:rsidP="001155D5">
      <w:pPr>
        <w:ind w:left="720"/>
        <w:rPr>
          <w:rFonts w:ascii="Garamond" w:hAnsi="Garamond"/>
          <w:sz w:val="22"/>
          <w:szCs w:val="22"/>
        </w:rPr>
      </w:pPr>
      <w:r w:rsidRPr="00D25DF7">
        <w:rPr>
          <w:rFonts w:ascii="Garamond" w:hAnsi="Garamond"/>
          <w:sz w:val="22"/>
          <w:szCs w:val="22"/>
        </w:rPr>
        <w:t>59-0:</w:t>
      </w:r>
      <w:r w:rsidRPr="00D25DF7">
        <w:rPr>
          <w:rFonts w:ascii="Garamond" w:hAnsi="Garamond"/>
          <w:sz w:val="22"/>
          <w:szCs w:val="22"/>
        </w:rPr>
        <w:tab/>
      </w:r>
      <w:r w:rsidRPr="00D25DF7">
        <w:rPr>
          <w:rFonts w:ascii="Garamond" w:hAnsi="Garamond"/>
          <w:sz w:val="22"/>
          <w:szCs w:val="22"/>
        </w:rPr>
        <w:tab/>
      </w:r>
      <w:r w:rsidRPr="00D25DF7">
        <w:rPr>
          <w:rFonts w:ascii="Garamond" w:hAnsi="Garamond"/>
          <w:sz w:val="22"/>
          <w:szCs w:val="22"/>
        </w:rPr>
        <w:tab/>
        <w:t>F</w:t>
      </w:r>
    </w:p>
    <w:p w14:paraId="0550781E" w14:textId="77777777" w:rsidR="00BD13DD" w:rsidRPr="00D25DF7" w:rsidRDefault="00BD13DD" w:rsidP="00BD13DD">
      <w:pPr>
        <w:ind w:left="720"/>
        <w:rPr>
          <w:rFonts w:ascii="Garamond" w:hAnsi="Garamond"/>
          <w:sz w:val="22"/>
          <w:szCs w:val="22"/>
        </w:rPr>
      </w:pPr>
    </w:p>
    <w:p w14:paraId="65887139" w14:textId="77777777" w:rsidR="001155D5" w:rsidRPr="00D25DF7" w:rsidRDefault="001155D5" w:rsidP="001155D5">
      <w:pPr>
        <w:rPr>
          <w:rFonts w:ascii="Garamond" w:hAnsi="Garamond"/>
          <w:sz w:val="22"/>
          <w:szCs w:val="22"/>
        </w:rPr>
      </w:pPr>
      <w:r w:rsidRPr="00D25DF7">
        <w:rPr>
          <w:rFonts w:ascii="Garamond" w:hAnsi="Garamond"/>
          <w:sz w:val="22"/>
          <w:szCs w:val="22"/>
        </w:rPr>
        <w:t>Final course grades will be determined by the following assignments:</w:t>
      </w:r>
    </w:p>
    <w:p w14:paraId="3E6C8973" w14:textId="77777777" w:rsidR="001155D5" w:rsidRPr="00D25DF7" w:rsidRDefault="001155D5" w:rsidP="001155D5">
      <w:pPr>
        <w:rPr>
          <w:rFonts w:ascii="Garamond" w:hAnsi="Garamond"/>
          <w:sz w:val="22"/>
          <w:szCs w:val="22"/>
        </w:rPr>
      </w:pPr>
    </w:p>
    <w:p w14:paraId="6EB90ECF" w14:textId="01079A42" w:rsidR="005A524F" w:rsidRDefault="005A524F">
      <w:pPr>
        <w:pStyle w:val="ListParagraph"/>
        <w:numPr>
          <w:ilvl w:val="0"/>
          <w:numId w:val="5"/>
        </w:numPr>
        <w:spacing w:before="2" w:after="2"/>
        <w:rPr>
          <w:rFonts w:ascii="Garamond" w:hAnsi="Garamond"/>
          <w:sz w:val="22"/>
          <w:szCs w:val="22"/>
        </w:rPr>
      </w:pPr>
      <w:r>
        <w:rPr>
          <w:rFonts w:ascii="Garamond" w:hAnsi="Garamond"/>
          <w:sz w:val="22"/>
          <w:szCs w:val="22"/>
        </w:rPr>
        <w:t>Participation: In Class Discussion</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B71EBA">
        <w:rPr>
          <w:rFonts w:ascii="Garamond" w:hAnsi="Garamond"/>
          <w:sz w:val="22"/>
          <w:szCs w:val="22"/>
        </w:rPr>
        <w:t>15</w:t>
      </w:r>
      <w:r>
        <w:rPr>
          <w:rFonts w:ascii="Garamond" w:hAnsi="Garamond"/>
          <w:sz w:val="22"/>
          <w:szCs w:val="22"/>
        </w:rPr>
        <w:t>%</w:t>
      </w:r>
    </w:p>
    <w:p w14:paraId="64E1D046" w14:textId="4589366E" w:rsidR="001155D5" w:rsidRPr="00D25DF7" w:rsidRDefault="00BC69D1">
      <w:pPr>
        <w:pStyle w:val="ListParagraph"/>
        <w:numPr>
          <w:ilvl w:val="0"/>
          <w:numId w:val="5"/>
        </w:numPr>
        <w:spacing w:before="2" w:after="2"/>
        <w:rPr>
          <w:rFonts w:ascii="Garamond" w:hAnsi="Garamond"/>
          <w:sz w:val="22"/>
          <w:szCs w:val="22"/>
        </w:rPr>
      </w:pPr>
      <w:r>
        <w:rPr>
          <w:rFonts w:ascii="Garamond" w:hAnsi="Garamond"/>
          <w:sz w:val="22"/>
          <w:szCs w:val="22"/>
        </w:rPr>
        <w:t>Participation:</w:t>
      </w:r>
      <w:r w:rsidRPr="00D25DF7">
        <w:rPr>
          <w:rFonts w:ascii="Garamond" w:hAnsi="Garamond"/>
          <w:sz w:val="22"/>
          <w:szCs w:val="22"/>
        </w:rPr>
        <w:t xml:space="preserve"> </w:t>
      </w:r>
      <w:proofErr w:type="spellStart"/>
      <w:r w:rsidR="001155D5" w:rsidRPr="00D25DF7">
        <w:rPr>
          <w:rFonts w:ascii="Garamond" w:hAnsi="Garamond"/>
          <w:sz w:val="22"/>
          <w:szCs w:val="22"/>
        </w:rPr>
        <w:t>Packback</w:t>
      </w:r>
      <w:proofErr w:type="spellEnd"/>
      <w:r w:rsidR="005A524F">
        <w:rPr>
          <w:rFonts w:ascii="Garamond" w:hAnsi="Garamond"/>
          <w:sz w:val="22"/>
          <w:szCs w:val="22"/>
        </w:rPr>
        <w:t xml:space="preserve"> (10 weekly contributions)</w:t>
      </w:r>
      <w:r w:rsidR="001155D5" w:rsidRPr="00D25DF7">
        <w:rPr>
          <w:rFonts w:ascii="Garamond" w:hAnsi="Garamond"/>
          <w:sz w:val="22"/>
          <w:szCs w:val="22"/>
        </w:rPr>
        <w:tab/>
      </w:r>
      <w:r w:rsidR="001155D5" w:rsidRPr="00D25DF7">
        <w:rPr>
          <w:rFonts w:ascii="Garamond" w:hAnsi="Garamond"/>
          <w:sz w:val="22"/>
          <w:szCs w:val="22"/>
        </w:rPr>
        <w:tab/>
      </w:r>
      <w:r w:rsidR="001155D5" w:rsidRPr="00D25DF7">
        <w:rPr>
          <w:rFonts w:ascii="Garamond" w:hAnsi="Garamond"/>
          <w:sz w:val="22"/>
          <w:szCs w:val="22"/>
        </w:rPr>
        <w:tab/>
      </w:r>
      <w:r w:rsidR="00B71EBA">
        <w:rPr>
          <w:rFonts w:ascii="Garamond" w:hAnsi="Garamond"/>
          <w:sz w:val="22"/>
          <w:szCs w:val="22"/>
        </w:rPr>
        <w:t>15</w:t>
      </w:r>
      <w:r w:rsidR="001155D5" w:rsidRPr="00D25DF7">
        <w:rPr>
          <w:rFonts w:ascii="Garamond" w:hAnsi="Garamond"/>
          <w:sz w:val="22"/>
          <w:szCs w:val="22"/>
        </w:rPr>
        <w:t>%</w:t>
      </w:r>
    </w:p>
    <w:p w14:paraId="460002EB" w14:textId="01A39147" w:rsidR="001155D5" w:rsidRPr="00D25DF7" w:rsidRDefault="00C469B1">
      <w:pPr>
        <w:pStyle w:val="ListParagraph"/>
        <w:numPr>
          <w:ilvl w:val="0"/>
          <w:numId w:val="5"/>
        </w:numPr>
        <w:spacing w:before="2" w:after="2"/>
        <w:rPr>
          <w:rFonts w:ascii="Garamond" w:hAnsi="Garamond"/>
          <w:sz w:val="22"/>
          <w:szCs w:val="22"/>
        </w:rPr>
      </w:pPr>
      <w:r>
        <w:rPr>
          <w:rFonts w:ascii="Garamond" w:hAnsi="Garamond"/>
          <w:sz w:val="22"/>
          <w:szCs w:val="22"/>
        </w:rPr>
        <w:t>Two Discussion Starters</w:t>
      </w:r>
      <w:r w:rsidR="005A524F">
        <w:rPr>
          <w:rFonts w:ascii="Garamond" w:hAnsi="Garamond"/>
          <w:sz w:val="22"/>
          <w:szCs w:val="22"/>
        </w:rPr>
        <w:t xml:space="preserve"> (1 first half, 1 second half)</w:t>
      </w:r>
      <w:r w:rsidR="001155D5" w:rsidRPr="00D25DF7">
        <w:rPr>
          <w:rFonts w:ascii="Garamond" w:hAnsi="Garamond"/>
          <w:sz w:val="22"/>
          <w:szCs w:val="22"/>
        </w:rPr>
        <w:tab/>
      </w:r>
      <w:r w:rsidR="001155D5" w:rsidRPr="00D25DF7">
        <w:rPr>
          <w:rFonts w:ascii="Garamond" w:hAnsi="Garamond"/>
          <w:sz w:val="22"/>
          <w:szCs w:val="22"/>
        </w:rPr>
        <w:tab/>
      </w:r>
      <w:r w:rsidR="001155D5" w:rsidRPr="00D25DF7">
        <w:rPr>
          <w:rFonts w:ascii="Garamond" w:hAnsi="Garamond"/>
          <w:sz w:val="22"/>
          <w:szCs w:val="22"/>
        </w:rPr>
        <w:tab/>
      </w:r>
      <w:r w:rsidR="00DC38C8">
        <w:rPr>
          <w:rFonts w:ascii="Garamond" w:hAnsi="Garamond"/>
          <w:sz w:val="22"/>
          <w:szCs w:val="22"/>
        </w:rPr>
        <w:t>20</w:t>
      </w:r>
      <w:r w:rsidR="001155D5" w:rsidRPr="00D25DF7">
        <w:rPr>
          <w:rFonts w:ascii="Garamond" w:hAnsi="Garamond"/>
          <w:sz w:val="22"/>
          <w:szCs w:val="22"/>
        </w:rPr>
        <w:t>%</w:t>
      </w:r>
    </w:p>
    <w:p w14:paraId="1278B4B5" w14:textId="5E22FA71" w:rsidR="001155D5" w:rsidRPr="00D25DF7" w:rsidRDefault="00DC38C8">
      <w:pPr>
        <w:pStyle w:val="ListParagraph"/>
        <w:numPr>
          <w:ilvl w:val="0"/>
          <w:numId w:val="5"/>
        </w:numPr>
        <w:spacing w:before="2" w:after="2"/>
        <w:rPr>
          <w:rFonts w:ascii="Garamond" w:hAnsi="Garamond"/>
          <w:sz w:val="22"/>
          <w:szCs w:val="22"/>
        </w:rPr>
      </w:pPr>
      <w:r>
        <w:rPr>
          <w:rFonts w:ascii="Garamond" w:hAnsi="Garamond"/>
          <w:sz w:val="22"/>
          <w:szCs w:val="22"/>
        </w:rPr>
        <w:t>6</w:t>
      </w:r>
      <w:r w:rsidR="001155D5" w:rsidRPr="00D25DF7">
        <w:rPr>
          <w:rFonts w:ascii="Garamond" w:hAnsi="Garamond"/>
          <w:sz w:val="22"/>
          <w:szCs w:val="22"/>
        </w:rPr>
        <w:t xml:space="preserve"> Outline Exercise</w:t>
      </w:r>
      <w:r w:rsidR="00C469B1">
        <w:rPr>
          <w:rFonts w:ascii="Garamond" w:hAnsi="Garamond"/>
          <w:sz w:val="22"/>
          <w:szCs w:val="22"/>
        </w:rPr>
        <w:t>s</w:t>
      </w:r>
      <w:r w:rsidR="005A524F">
        <w:rPr>
          <w:rFonts w:ascii="Garamond" w:hAnsi="Garamond"/>
          <w:sz w:val="22"/>
          <w:szCs w:val="22"/>
        </w:rPr>
        <w:t xml:space="preserve"> (3 first half, 3 second half)</w:t>
      </w:r>
      <w:r w:rsidR="001155D5" w:rsidRPr="00D25DF7">
        <w:rPr>
          <w:rFonts w:ascii="Garamond" w:hAnsi="Garamond"/>
          <w:sz w:val="22"/>
          <w:szCs w:val="22"/>
        </w:rPr>
        <w:tab/>
      </w:r>
      <w:r w:rsidR="001155D5" w:rsidRPr="00D25DF7">
        <w:rPr>
          <w:rFonts w:ascii="Garamond" w:hAnsi="Garamond"/>
          <w:sz w:val="22"/>
          <w:szCs w:val="22"/>
        </w:rPr>
        <w:tab/>
      </w:r>
      <w:r w:rsidR="001155D5" w:rsidRPr="00D25DF7">
        <w:rPr>
          <w:rFonts w:ascii="Garamond" w:hAnsi="Garamond"/>
          <w:sz w:val="22"/>
          <w:szCs w:val="22"/>
        </w:rPr>
        <w:tab/>
      </w:r>
      <w:r>
        <w:rPr>
          <w:rFonts w:ascii="Garamond" w:hAnsi="Garamond"/>
          <w:sz w:val="22"/>
          <w:szCs w:val="22"/>
        </w:rPr>
        <w:t>20</w:t>
      </w:r>
      <w:r w:rsidR="001155D5" w:rsidRPr="00D25DF7">
        <w:rPr>
          <w:rFonts w:ascii="Garamond" w:hAnsi="Garamond"/>
          <w:sz w:val="22"/>
          <w:szCs w:val="22"/>
        </w:rPr>
        <w:t>%</w:t>
      </w:r>
    </w:p>
    <w:p w14:paraId="3BB942C5" w14:textId="7121660A" w:rsidR="001155D5" w:rsidRDefault="00DC38C8">
      <w:pPr>
        <w:pStyle w:val="ListParagraph"/>
        <w:numPr>
          <w:ilvl w:val="0"/>
          <w:numId w:val="5"/>
        </w:numPr>
        <w:spacing w:before="2" w:after="2"/>
        <w:rPr>
          <w:rFonts w:ascii="Garamond" w:hAnsi="Garamond"/>
          <w:sz w:val="22"/>
          <w:szCs w:val="22"/>
        </w:rPr>
      </w:pPr>
      <w:r>
        <w:rPr>
          <w:rFonts w:ascii="Garamond" w:hAnsi="Garamond"/>
          <w:sz w:val="22"/>
          <w:szCs w:val="22"/>
        </w:rPr>
        <w:t>6</w:t>
      </w:r>
      <w:r w:rsidR="001155D5" w:rsidRPr="00D25DF7">
        <w:rPr>
          <w:rFonts w:ascii="Garamond" w:hAnsi="Garamond"/>
          <w:sz w:val="22"/>
          <w:szCs w:val="22"/>
        </w:rPr>
        <w:t xml:space="preserve"> Short Position Papers</w:t>
      </w:r>
      <w:r w:rsidR="005A524F">
        <w:rPr>
          <w:rFonts w:ascii="Garamond" w:hAnsi="Garamond"/>
          <w:sz w:val="22"/>
          <w:szCs w:val="22"/>
        </w:rPr>
        <w:t xml:space="preserve"> (3 first half, 3 second half)</w:t>
      </w:r>
      <w:r w:rsidR="001155D5" w:rsidRPr="00D25DF7">
        <w:rPr>
          <w:rFonts w:ascii="Garamond" w:hAnsi="Garamond"/>
          <w:sz w:val="22"/>
          <w:szCs w:val="22"/>
        </w:rPr>
        <w:tab/>
      </w:r>
      <w:r w:rsidR="001155D5" w:rsidRPr="00D25DF7">
        <w:rPr>
          <w:rFonts w:ascii="Garamond" w:hAnsi="Garamond"/>
          <w:sz w:val="22"/>
          <w:szCs w:val="22"/>
        </w:rPr>
        <w:tab/>
      </w:r>
      <w:r w:rsidR="001155D5" w:rsidRPr="00D25DF7">
        <w:rPr>
          <w:rFonts w:ascii="Garamond" w:hAnsi="Garamond"/>
          <w:sz w:val="22"/>
          <w:szCs w:val="22"/>
        </w:rPr>
        <w:tab/>
        <w:t>2</w:t>
      </w:r>
      <w:r>
        <w:rPr>
          <w:rFonts w:ascii="Garamond" w:hAnsi="Garamond"/>
          <w:sz w:val="22"/>
          <w:szCs w:val="22"/>
        </w:rPr>
        <w:t>0</w:t>
      </w:r>
      <w:r w:rsidR="001155D5" w:rsidRPr="00D25DF7">
        <w:rPr>
          <w:rFonts w:ascii="Garamond" w:hAnsi="Garamond"/>
          <w:sz w:val="22"/>
          <w:szCs w:val="22"/>
        </w:rPr>
        <w:t>%</w:t>
      </w:r>
    </w:p>
    <w:p w14:paraId="29547051" w14:textId="7B562CE4" w:rsidR="00B71EBA" w:rsidRPr="00D25DF7" w:rsidRDefault="00B71EBA">
      <w:pPr>
        <w:pStyle w:val="ListParagraph"/>
        <w:numPr>
          <w:ilvl w:val="0"/>
          <w:numId w:val="5"/>
        </w:numPr>
        <w:spacing w:before="2" w:after="2"/>
        <w:rPr>
          <w:rFonts w:ascii="Garamond" w:hAnsi="Garamond"/>
          <w:sz w:val="22"/>
          <w:szCs w:val="22"/>
        </w:rPr>
      </w:pPr>
      <w:r>
        <w:rPr>
          <w:rFonts w:ascii="Garamond" w:hAnsi="Garamond"/>
          <w:sz w:val="22"/>
          <w:szCs w:val="22"/>
        </w:rPr>
        <w:t>Book Review</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10%</w:t>
      </w:r>
    </w:p>
    <w:p w14:paraId="65448AB2" w14:textId="77777777" w:rsidR="001155D5" w:rsidRPr="00D25DF7" w:rsidRDefault="001155D5" w:rsidP="00957158">
      <w:pPr>
        <w:rPr>
          <w:rFonts w:ascii="Garamond" w:hAnsi="Garamond"/>
          <w:b/>
          <w:sz w:val="22"/>
          <w:szCs w:val="22"/>
        </w:rPr>
      </w:pPr>
    </w:p>
    <w:p w14:paraId="1189B1F2" w14:textId="2A064AA7" w:rsidR="001155D5" w:rsidRDefault="00957158" w:rsidP="001155D5">
      <w:pPr>
        <w:rPr>
          <w:rFonts w:ascii="Garamond" w:hAnsi="Garamond"/>
          <w:b/>
          <w:sz w:val="22"/>
          <w:szCs w:val="22"/>
          <w:u w:val="single"/>
        </w:rPr>
      </w:pPr>
      <w:r>
        <w:rPr>
          <w:rFonts w:ascii="Garamond" w:hAnsi="Garamond"/>
          <w:b/>
          <w:sz w:val="22"/>
          <w:szCs w:val="22"/>
          <w:u w:val="single"/>
        </w:rPr>
        <w:t xml:space="preserve">Class </w:t>
      </w:r>
      <w:r w:rsidRPr="003A68AB">
        <w:rPr>
          <w:rFonts w:ascii="Garamond" w:hAnsi="Garamond"/>
          <w:b/>
          <w:sz w:val="22"/>
          <w:szCs w:val="22"/>
          <w:u w:val="single"/>
        </w:rPr>
        <w:t>Discussion Starters</w:t>
      </w:r>
    </w:p>
    <w:p w14:paraId="4E6ABE29" w14:textId="77777777" w:rsidR="00644347" w:rsidRPr="003A68AB" w:rsidRDefault="00644347" w:rsidP="001155D5">
      <w:pPr>
        <w:rPr>
          <w:rFonts w:ascii="Garamond" w:hAnsi="Garamond"/>
          <w:b/>
          <w:sz w:val="22"/>
          <w:szCs w:val="22"/>
          <w:u w:val="single"/>
        </w:rPr>
      </w:pPr>
    </w:p>
    <w:p w14:paraId="76491BC1" w14:textId="7C8FABCC" w:rsidR="003A68AB" w:rsidRPr="003A68AB" w:rsidRDefault="003A68AB">
      <w:pPr>
        <w:pStyle w:val="ListParagraph"/>
        <w:numPr>
          <w:ilvl w:val="0"/>
          <w:numId w:val="1"/>
        </w:numPr>
        <w:spacing w:before="2" w:after="2"/>
        <w:ind w:left="720"/>
        <w:rPr>
          <w:rFonts w:ascii="Garamond" w:hAnsi="Garamond"/>
          <w:sz w:val="22"/>
          <w:szCs w:val="22"/>
        </w:rPr>
      </w:pPr>
      <w:r w:rsidRPr="003A68AB">
        <w:rPr>
          <w:rFonts w:ascii="Garamond" w:hAnsi="Garamond"/>
          <w:sz w:val="22"/>
          <w:szCs w:val="22"/>
        </w:rPr>
        <w:t>The basic idea:</w:t>
      </w:r>
    </w:p>
    <w:p w14:paraId="37C55140" w14:textId="31578300" w:rsidR="00EF1F5C" w:rsidRPr="003A68AB" w:rsidRDefault="003A68AB">
      <w:pPr>
        <w:pStyle w:val="ListParagraph"/>
        <w:numPr>
          <w:ilvl w:val="0"/>
          <w:numId w:val="1"/>
        </w:numPr>
        <w:spacing w:before="2" w:after="2"/>
        <w:rPr>
          <w:rFonts w:ascii="Garamond" w:hAnsi="Garamond"/>
          <w:sz w:val="22"/>
          <w:szCs w:val="22"/>
        </w:rPr>
      </w:pPr>
      <w:r>
        <w:rPr>
          <w:rFonts w:ascii="Garamond" w:hAnsi="Garamond"/>
          <w:sz w:val="22"/>
          <w:szCs w:val="22"/>
        </w:rPr>
        <w:t>For every class session starting</w:t>
      </w:r>
      <w:r w:rsidRPr="003A68AB">
        <w:rPr>
          <w:rFonts w:ascii="Garamond" w:hAnsi="Garamond"/>
          <w:sz w:val="22"/>
          <w:szCs w:val="22"/>
        </w:rPr>
        <w:t xml:space="preserve"> Tuesday, Aug 30</w:t>
      </w:r>
      <w:r>
        <w:rPr>
          <w:rFonts w:ascii="Garamond" w:hAnsi="Garamond"/>
          <w:sz w:val="22"/>
          <w:szCs w:val="22"/>
        </w:rPr>
        <w:t xml:space="preserve">, </w:t>
      </w:r>
      <w:r w:rsidRPr="003A68AB">
        <w:rPr>
          <w:rFonts w:ascii="Garamond" w:hAnsi="Garamond"/>
          <w:sz w:val="22"/>
          <w:szCs w:val="22"/>
        </w:rPr>
        <w:t xml:space="preserve">a student will post on Brightspace a short </w:t>
      </w:r>
      <w:r w:rsidR="00220EAE">
        <w:rPr>
          <w:rFonts w:ascii="Garamond" w:hAnsi="Garamond"/>
          <w:b/>
          <w:sz w:val="22"/>
          <w:szCs w:val="22"/>
        </w:rPr>
        <w:t>discussion</w:t>
      </w:r>
      <w:r w:rsidRPr="003A68AB">
        <w:rPr>
          <w:rFonts w:ascii="Garamond" w:hAnsi="Garamond"/>
          <w:b/>
          <w:sz w:val="22"/>
          <w:szCs w:val="22"/>
        </w:rPr>
        <w:t xml:space="preserve"> starter document </w:t>
      </w:r>
      <w:r w:rsidRPr="003A68AB">
        <w:rPr>
          <w:rFonts w:ascii="Garamond" w:hAnsi="Garamond"/>
          <w:sz w:val="22"/>
          <w:szCs w:val="22"/>
        </w:rPr>
        <w:t>focused on one of the readings for that class session</w:t>
      </w:r>
      <w:r w:rsidR="00220EAE">
        <w:rPr>
          <w:rFonts w:ascii="Garamond" w:hAnsi="Garamond"/>
          <w:sz w:val="22"/>
          <w:szCs w:val="22"/>
        </w:rPr>
        <w:t>. If there are multiple readings, we’ll have multiple discussion starters.</w:t>
      </w:r>
    </w:p>
    <w:p w14:paraId="55954F9A" w14:textId="4DE394D8" w:rsidR="003A68AB" w:rsidRPr="003A68AB" w:rsidRDefault="00220EAE">
      <w:pPr>
        <w:pStyle w:val="ListParagraph"/>
        <w:numPr>
          <w:ilvl w:val="0"/>
          <w:numId w:val="1"/>
        </w:numPr>
        <w:spacing w:before="2" w:after="2"/>
        <w:ind w:left="720"/>
        <w:rPr>
          <w:rFonts w:ascii="Garamond" w:hAnsi="Garamond"/>
          <w:sz w:val="22"/>
          <w:szCs w:val="22"/>
        </w:rPr>
      </w:pPr>
      <w:r>
        <w:rPr>
          <w:rFonts w:ascii="Garamond" w:hAnsi="Garamond"/>
          <w:sz w:val="22"/>
          <w:szCs w:val="22"/>
        </w:rPr>
        <w:t>Try and fit this into a single page. Again, we’re going for concision here. Extract the main stuff and say it cleanly. Take the opportunity to shape how we’re going to discuss the material in class. Here is your structure:</w:t>
      </w:r>
    </w:p>
    <w:p w14:paraId="3674313C" w14:textId="4886E4B2" w:rsidR="00EF1F5C" w:rsidRPr="003A68AB" w:rsidRDefault="00EF1F5C">
      <w:pPr>
        <w:pStyle w:val="ListParagraph"/>
        <w:numPr>
          <w:ilvl w:val="0"/>
          <w:numId w:val="13"/>
        </w:numPr>
        <w:spacing w:before="2" w:after="2"/>
        <w:rPr>
          <w:rFonts w:ascii="Garamond" w:hAnsi="Garamond"/>
          <w:sz w:val="22"/>
          <w:szCs w:val="22"/>
        </w:rPr>
      </w:pPr>
      <w:r w:rsidRPr="003A68AB">
        <w:rPr>
          <w:rFonts w:ascii="Garamond" w:hAnsi="Garamond" w:cs="Calibri"/>
          <w:b/>
          <w:bCs/>
          <w:color w:val="000000"/>
          <w:sz w:val="22"/>
          <w:szCs w:val="22"/>
        </w:rPr>
        <w:t>Step Back</w:t>
      </w:r>
      <w:r w:rsidR="00BC0BC2" w:rsidRPr="003A68AB">
        <w:rPr>
          <w:rFonts w:ascii="Garamond" w:hAnsi="Garamond" w:cs="Calibri"/>
          <w:color w:val="000000"/>
          <w:sz w:val="22"/>
          <w:szCs w:val="22"/>
        </w:rPr>
        <w:t xml:space="preserve">: </w:t>
      </w:r>
      <w:r w:rsidR="007534C9">
        <w:rPr>
          <w:rFonts w:ascii="Garamond" w:hAnsi="Garamond" w:cs="Calibri"/>
          <w:color w:val="000000"/>
          <w:sz w:val="22"/>
          <w:szCs w:val="22"/>
        </w:rPr>
        <w:t xml:space="preserve">Give a little context. </w:t>
      </w:r>
      <w:r w:rsidR="00BC0BC2" w:rsidRPr="003A68AB">
        <w:rPr>
          <w:rFonts w:ascii="Garamond" w:hAnsi="Garamond" w:cs="Calibri"/>
          <w:color w:val="000000"/>
          <w:sz w:val="22"/>
          <w:szCs w:val="22"/>
        </w:rPr>
        <w:t>W</w:t>
      </w:r>
      <w:r w:rsidRPr="003A68AB">
        <w:rPr>
          <w:rFonts w:ascii="Garamond" w:hAnsi="Garamond" w:cs="Calibri"/>
          <w:color w:val="000000"/>
          <w:sz w:val="22"/>
          <w:szCs w:val="22"/>
        </w:rPr>
        <w:t>ho is writing this</w:t>
      </w:r>
      <w:r w:rsidR="007534C9">
        <w:rPr>
          <w:rFonts w:ascii="Garamond" w:hAnsi="Garamond" w:cs="Calibri"/>
          <w:color w:val="000000"/>
          <w:sz w:val="22"/>
          <w:szCs w:val="22"/>
        </w:rPr>
        <w:t xml:space="preserve"> article</w:t>
      </w:r>
      <w:r w:rsidRPr="003A68AB">
        <w:rPr>
          <w:rFonts w:ascii="Garamond" w:hAnsi="Garamond" w:cs="Calibri"/>
          <w:color w:val="000000"/>
          <w:sz w:val="22"/>
          <w:szCs w:val="22"/>
        </w:rPr>
        <w:t>, why are they writing it, what are they responding to</w:t>
      </w:r>
      <w:r w:rsidR="00BC0BC2" w:rsidRPr="003A68AB">
        <w:rPr>
          <w:rFonts w:ascii="Garamond" w:hAnsi="Garamond" w:cs="Calibri"/>
          <w:color w:val="000000"/>
          <w:sz w:val="22"/>
          <w:szCs w:val="22"/>
        </w:rPr>
        <w:t>?</w:t>
      </w:r>
      <w:r w:rsidR="001967CF" w:rsidRPr="001967CF">
        <w:rPr>
          <w:rFonts w:ascii="Garamond" w:hAnsi="Garamond" w:cs="Calibri"/>
          <w:color w:val="000000"/>
          <w:sz w:val="22"/>
          <w:szCs w:val="22"/>
        </w:rPr>
        <w:t xml:space="preserve"> </w:t>
      </w:r>
      <w:r w:rsidR="001967CF" w:rsidRPr="003A68AB">
        <w:rPr>
          <w:rFonts w:ascii="Garamond" w:hAnsi="Garamond" w:cs="Calibri"/>
          <w:color w:val="000000"/>
          <w:sz w:val="22"/>
          <w:szCs w:val="22"/>
        </w:rPr>
        <w:t>How does it fit with what you already know</w:t>
      </w:r>
      <w:r w:rsidR="001967CF">
        <w:rPr>
          <w:rFonts w:ascii="Garamond" w:hAnsi="Garamond" w:cs="Calibri"/>
          <w:color w:val="000000"/>
          <w:sz w:val="22"/>
          <w:szCs w:val="22"/>
        </w:rPr>
        <w:t xml:space="preserve"> and what we’ve talked about</w:t>
      </w:r>
      <w:r w:rsidR="001967CF" w:rsidRPr="003A68AB">
        <w:rPr>
          <w:rFonts w:ascii="Garamond" w:hAnsi="Garamond" w:cs="Calibri"/>
          <w:color w:val="000000"/>
          <w:sz w:val="22"/>
          <w:szCs w:val="22"/>
        </w:rPr>
        <w:t xml:space="preserve"> </w:t>
      </w:r>
      <w:r w:rsidR="001967CF">
        <w:rPr>
          <w:rFonts w:ascii="Garamond" w:hAnsi="Garamond" w:cs="Calibri"/>
          <w:color w:val="000000"/>
          <w:sz w:val="22"/>
          <w:szCs w:val="22"/>
        </w:rPr>
        <w:t>in the course</w:t>
      </w:r>
      <w:r w:rsidR="001967CF" w:rsidRPr="003A68AB">
        <w:rPr>
          <w:rFonts w:ascii="Garamond" w:hAnsi="Garamond" w:cs="Calibri"/>
          <w:color w:val="000000"/>
          <w:sz w:val="22"/>
          <w:szCs w:val="22"/>
        </w:rPr>
        <w:t>?</w:t>
      </w:r>
    </w:p>
    <w:p w14:paraId="38C655A5" w14:textId="77777777" w:rsidR="00070CA4" w:rsidRPr="003A68AB" w:rsidRDefault="00070CA4" w:rsidP="00070CA4">
      <w:pPr>
        <w:pStyle w:val="ListParagraph"/>
        <w:numPr>
          <w:ilvl w:val="0"/>
          <w:numId w:val="13"/>
        </w:numPr>
        <w:spacing w:before="2" w:after="2"/>
        <w:rPr>
          <w:rFonts w:ascii="Garamond" w:hAnsi="Garamond"/>
          <w:sz w:val="22"/>
          <w:szCs w:val="22"/>
        </w:rPr>
      </w:pPr>
      <w:r w:rsidRPr="003A68AB">
        <w:rPr>
          <w:rFonts w:ascii="Garamond" w:hAnsi="Garamond" w:cs="Calibri"/>
          <w:b/>
          <w:bCs/>
          <w:color w:val="000000"/>
          <w:sz w:val="22"/>
          <w:szCs w:val="22"/>
        </w:rPr>
        <w:t>Interpretive Resources</w:t>
      </w:r>
      <w:r w:rsidRPr="003A68AB">
        <w:rPr>
          <w:rFonts w:ascii="Garamond" w:hAnsi="Garamond" w:cs="Calibri"/>
          <w:color w:val="000000"/>
          <w:sz w:val="22"/>
          <w:szCs w:val="22"/>
        </w:rPr>
        <w:t xml:space="preserve">: </w:t>
      </w:r>
      <w:r>
        <w:rPr>
          <w:rFonts w:ascii="Garamond" w:hAnsi="Garamond" w:cs="Calibri"/>
          <w:color w:val="000000"/>
          <w:sz w:val="22"/>
          <w:szCs w:val="22"/>
        </w:rPr>
        <w:t xml:space="preserve">Identify some of the main ideas. </w:t>
      </w:r>
      <w:r w:rsidRPr="003A68AB">
        <w:rPr>
          <w:rFonts w:ascii="Garamond" w:hAnsi="Garamond" w:cs="Calibri"/>
          <w:color w:val="000000"/>
          <w:sz w:val="22"/>
          <w:szCs w:val="22"/>
        </w:rPr>
        <w:t xml:space="preserve">What </w:t>
      </w:r>
      <w:r>
        <w:rPr>
          <w:rFonts w:ascii="Garamond" w:hAnsi="Garamond" w:cs="Calibri"/>
          <w:color w:val="000000"/>
          <w:sz w:val="22"/>
          <w:szCs w:val="22"/>
        </w:rPr>
        <w:t>new concepts or</w:t>
      </w:r>
      <w:r w:rsidRPr="003A68AB">
        <w:rPr>
          <w:rFonts w:ascii="Garamond" w:hAnsi="Garamond" w:cs="Calibri"/>
          <w:color w:val="000000"/>
          <w:sz w:val="22"/>
          <w:szCs w:val="22"/>
        </w:rPr>
        <w:t xml:space="preserve"> pieces of terminology are they offering us? What key ideas do they use or develop to help us understand the world or solve a problem?</w:t>
      </w:r>
    </w:p>
    <w:p w14:paraId="48D08279" w14:textId="3118CE65" w:rsidR="00EF1F5C" w:rsidRPr="003A68AB" w:rsidRDefault="00EF1F5C">
      <w:pPr>
        <w:pStyle w:val="ListParagraph"/>
        <w:numPr>
          <w:ilvl w:val="0"/>
          <w:numId w:val="13"/>
        </w:numPr>
        <w:spacing w:before="2" w:after="2"/>
        <w:rPr>
          <w:rFonts w:ascii="Garamond" w:hAnsi="Garamond"/>
          <w:sz w:val="22"/>
          <w:szCs w:val="22"/>
        </w:rPr>
      </w:pPr>
      <w:r w:rsidRPr="003A68AB">
        <w:rPr>
          <w:rFonts w:ascii="Garamond" w:hAnsi="Garamond" w:cs="Calibri"/>
          <w:b/>
          <w:bCs/>
          <w:color w:val="000000"/>
          <w:sz w:val="22"/>
          <w:szCs w:val="22"/>
        </w:rPr>
        <w:t>Thesis/Argument</w:t>
      </w:r>
      <w:r w:rsidR="00BC0BC2" w:rsidRPr="003A68AB">
        <w:rPr>
          <w:rFonts w:ascii="Garamond" w:hAnsi="Garamond" w:cs="Calibri"/>
          <w:b/>
          <w:bCs/>
          <w:color w:val="000000"/>
          <w:sz w:val="22"/>
          <w:szCs w:val="22"/>
        </w:rPr>
        <w:t xml:space="preserve">: </w:t>
      </w:r>
      <w:r w:rsidR="007534C9">
        <w:rPr>
          <w:rFonts w:ascii="Garamond" w:hAnsi="Garamond" w:cs="Calibri"/>
          <w:color w:val="000000"/>
          <w:sz w:val="22"/>
          <w:szCs w:val="22"/>
        </w:rPr>
        <w:t>Identify the main line of thought. What is</w:t>
      </w:r>
      <w:r w:rsidRPr="003A68AB">
        <w:rPr>
          <w:rFonts w:ascii="Garamond" w:hAnsi="Garamond" w:cs="Calibri"/>
          <w:color w:val="000000"/>
          <w:sz w:val="22"/>
          <w:szCs w:val="22"/>
        </w:rPr>
        <w:t xml:space="preserve"> the </w:t>
      </w:r>
      <w:r w:rsidR="00BC0BC2" w:rsidRPr="003A68AB">
        <w:rPr>
          <w:rFonts w:ascii="Garamond" w:hAnsi="Garamond" w:cs="Calibri"/>
          <w:color w:val="000000"/>
          <w:sz w:val="22"/>
          <w:szCs w:val="22"/>
        </w:rPr>
        <w:t xml:space="preserve">paper’s </w:t>
      </w:r>
      <w:r w:rsidRPr="003A68AB">
        <w:rPr>
          <w:rFonts w:ascii="Garamond" w:hAnsi="Garamond" w:cs="Calibri"/>
          <w:color w:val="000000"/>
          <w:sz w:val="22"/>
          <w:szCs w:val="22"/>
        </w:rPr>
        <w:t>thesis? How do</w:t>
      </w:r>
      <w:r w:rsidR="00BC0BC2" w:rsidRPr="003A68AB">
        <w:rPr>
          <w:rFonts w:ascii="Garamond" w:hAnsi="Garamond" w:cs="Calibri"/>
          <w:color w:val="000000"/>
          <w:sz w:val="22"/>
          <w:szCs w:val="22"/>
        </w:rPr>
        <w:t xml:space="preserve"> the authors</w:t>
      </w:r>
      <w:r w:rsidRPr="003A68AB">
        <w:rPr>
          <w:rFonts w:ascii="Garamond" w:hAnsi="Garamond" w:cs="Calibri"/>
          <w:color w:val="000000"/>
          <w:sz w:val="22"/>
          <w:szCs w:val="22"/>
        </w:rPr>
        <w:t xml:space="preserve"> argue for </w:t>
      </w:r>
      <w:r w:rsidR="007534C9">
        <w:rPr>
          <w:rFonts w:ascii="Garamond" w:hAnsi="Garamond" w:cs="Calibri"/>
          <w:color w:val="000000"/>
          <w:sz w:val="22"/>
          <w:szCs w:val="22"/>
        </w:rPr>
        <w:t>their thesis</w:t>
      </w:r>
      <w:r w:rsidR="00BC0BC2" w:rsidRPr="003A68AB">
        <w:rPr>
          <w:rFonts w:ascii="Garamond" w:hAnsi="Garamond" w:cs="Calibri"/>
          <w:color w:val="000000"/>
          <w:sz w:val="22"/>
          <w:szCs w:val="22"/>
        </w:rPr>
        <w:t xml:space="preserve">, and what, in a nutshell, is </w:t>
      </w:r>
      <w:r w:rsidR="007534C9">
        <w:rPr>
          <w:rFonts w:ascii="Garamond" w:hAnsi="Garamond" w:cs="Calibri"/>
          <w:color w:val="000000"/>
          <w:sz w:val="22"/>
          <w:szCs w:val="22"/>
        </w:rPr>
        <w:t>their</w:t>
      </w:r>
      <w:r w:rsidR="00BC0BC2" w:rsidRPr="003A68AB">
        <w:rPr>
          <w:rFonts w:ascii="Garamond" w:hAnsi="Garamond" w:cs="Calibri"/>
          <w:color w:val="000000"/>
          <w:sz w:val="22"/>
          <w:szCs w:val="22"/>
        </w:rPr>
        <w:t xml:space="preserve"> argument?</w:t>
      </w:r>
    </w:p>
    <w:p w14:paraId="5BD794B2" w14:textId="55150609" w:rsidR="001967CF" w:rsidRPr="003A68AB" w:rsidRDefault="001967CF">
      <w:pPr>
        <w:pStyle w:val="ListParagraph"/>
        <w:numPr>
          <w:ilvl w:val="0"/>
          <w:numId w:val="13"/>
        </w:numPr>
        <w:spacing w:before="2" w:after="2"/>
        <w:rPr>
          <w:rFonts w:ascii="Garamond" w:hAnsi="Garamond"/>
          <w:sz w:val="22"/>
          <w:szCs w:val="22"/>
        </w:rPr>
      </w:pPr>
      <w:r w:rsidRPr="003A68AB">
        <w:rPr>
          <w:rFonts w:ascii="Garamond" w:hAnsi="Garamond" w:cs="Calibri"/>
          <w:b/>
          <w:bCs/>
          <w:color w:val="000000"/>
          <w:sz w:val="22"/>
          <w:szCs w:val="22"/>
        </w:rPr>
        <w:t>Take a Beat</w:t>
      </w:r>
      <w:r w:rsidRPr="003A68AB">
        <w:rPr>
          <w:rFonts w:ascii="Garamond" w:hAnsi="Garamond" w:cs="Calibri"/>
          <w:color w:val="000000"/>
          <w:sz w:val="22"/>
          <w:szCs w:val="22"/>
        </w:rPr>
        <w:t xml:space="preserve">: </w:t>
      </w:r>
      <w:r>
        <w:rPr>
          <w:rFonts w:ascii="Garamond" w:hAnsi="Garamond" w:cs="Calibri"/>
          <w:color w:val="000000"/>
          <w:sz w:val="22"/>
          <w:szCs w:val="22"/>
        </w:rPr>
        <w:t>Briefly state your opinion or impression. What did you come away from the article feeling, evaluatively speaking?</w:t>
      </w:r>
      <w:r w:rsidRPr="003A68AB">
        <w:rPr>
          <w:rFonts w:ascii="Garamond" w:hAnsi="Garamond" w:cs="Calibri"/>
          <w:color w:val="000000"/>
          <w:sz w:val="22"/>
          <w:szCs w:val="22"/>
        </w:rPr>
        <w:t xml:space="preserve"> </w:t>
      </w:r>
      <w:r>
        <w:rPr>
          <w:rFonts w:ascii="Garamond" w:hAnsi="Garamond" w:cs="Calibri"/>
          <w:color w:val="000000"/>
          <w:sz w:val="22"/>
          <w:szCs w:val="22"/>
        </w:rPr>
        <w:t>Plausible or unconvincing? Clearly written or turgid</w:t>
      </w:r>
      <w:r w:rsidR="000E2587">
        <w:rPr>
          <w:rFonts w:ascii="Garamond" w:hAnsi="Garamond" w:cs="Calibri"/>
          <w:color w:val="000000"/>
          <w:sz w:val="22"/>
          <w:szCs w:val="22"/>
        </w:rPr>
        <w:t xml:space="preserve"> and convoluted</w:t>
      </w:r>
      <w:r>
        <w:rPr>
          <w:rFonts w:ascii="Garamond" w:hAnsi="Garamond" w:cs="Calibri"/>
          <w:color w:val="000000"/>
          <w:sz w:val="22"/>
          <w:szCs w:val="22"/>
        </w:rPr>
        <w:t xml:space="preserve">? Contains some interesting ideas or a little </w:t>
      </w:r>
      <w:proofErr w:type="gramStart"/>
      <w:r>
        <w:rPr>
          <w:rFonts w:ascii="Garamond" w:hAnsi="Garamond" w:cs="Calibri"/>
          <w:color w:val="000000"/>
          <w:sz w:val="22"/>
          <w:szCs w:val="22"/>
        </w:rPr>
        <w:t>meh?</w:t>
      </w:r>
      <w:proofErr w:type="gramEnd"/>
    </w:p>
    <w:p w14:paraId="65ECE0F6" w14:textId="51773507" w:rsidR="00BC0BC2" w:rsidRPr="00220EAE" w:rsidRDefault="00BC0BC2">
      <w:pPr>
        <w:pStyle w:val="ListParagraph"/>
        <w:numPr>
          <w:ilvl w:val="0"/>
          <w:numId w:val="13"/>
        </w:numPr>
        <w:spacing w:before="2" w:after="2"/>
        <w:rPr>
          <w:rFonts w:ascii="Garamond" w:hAnsi="Garamond"/>
          <w:sz w:val="22"/>
          <w:szCs w:val="22"/>
        </w:rPr>
      </w:pPr>
      <w:r w:rsidRPr="003A68AB">
        <w:rPr>
          <w:rFonts w:ascii="Garamond" w:hAnsi="Garamond" w:cs="Calibri"/>
          <w:b/>
          <w:bCs/>
          <w:color w:val="000000"/>
          <w:sz w:val="22"/>
          <w:szCs w:val="22"/>
        </w:rPr>
        <w:t>Conversation Starter</w:t>
      </w:r>
      <w:r w:rsidRPr="003A68AB">
        <w:rPr>
          <w:rFonts w:ascii="Garamond" w:hAnsi="Garamond" w:cs="Calibri"/>
          <w:color w:val="000000"/>
          <w:sz w:val="22"/>
          <w:szCs w:val="22"/>
        </w:rPr>
        <w:t xml:space="preserve">: </w:t>
      </w:r>
      <w:r w:rsidR="001967CF">
        <w:rPr>
          <w:rFonts w:ascii="Garamond" w:hAnsi="Garamond" w:cs="Calibri"/>
          <w:color w:val="000000"/>
          <w:sz w:val="22"/>
          <w:szCs w:val="22"/>
        </w:rPr>
        <w:t>Use your curiosity to f</w:t>
      </w:r>
      <w:r w:rsidRPr="003A68AB">
        <w:rPr>
          <w:rFonts w:ascii="Garamond" w:hAnsi="Garamond" w:cs="Calibri"/>
          <w:color w:val="000000"/>
          <w:sz w:val="22"/>
          <w:szCs w:val="22"/>
        </w:rPr>
        <w:t xml:space="preserve">ormulate a question </w:t>
      </w:r>
      <w:r w:rsidR="0002119B">
        <w:rPr>
          <w:rFonts w:ascii="Garamond" w:hAnsi="Garamond" w:cs="Calibri"/>
          <w:color w:val="000000"/>
          <w:sz w:val="22"/>
          <w:szCs w:val="22"/>
        </w:rPr>
        <w:t xml:space="preserve">the reading raised for you </w:t>
      </w:r>
      <w:r w:rsidRPr="003A68AB">
        <w:rPr>
          <w:rFonts w:ascii="Garamond" w:hAnsi="Garamond" w:cs="Calibri"/>
          <w:color w:val="000000"/>
          <w:sz w:val="22"/>
          <w:szCs w:val="22"/>
        </w:rPr>
        <w:t>that you want to talk with the class about</w:t>
      </w:r>
      <w:r w:rsidR="007534C9">
        <w:rPr>
          <w:rFonts w:ascii="Garamond" w:hAnsi="Garamond" w:cs="Calibri"/>
          <w:color w:val="000000"/>
          <w:sz w:val="22"/>
          <w:szCs w:val="22"/>
        </w:rPr>
        <w:t>. What’s the most interesting thing about the article</w:t>
      </w:r>
      <w:r w:rsidR="001967CF">
        <w:rPr>
          <w:rFonts w:ascii="Garamond" w:hAnsi="Garamond" w:cs="Calibri"/>
          <w:color w:val="000000"/>
          <w:sz w:val="22"/>
          <w:szCs w:val="22"/>
        </w:rPr>
        <w:t>, and what about that aspect of it do you want to think more about</w:t>
      </w:r>
      <w:r w:rsidR="007534C9">
        <w:rPr>
          <w:rFonts w:ascii="Garamond" w:hAnsi="Garamond" w:cs="Calibri"/>
          <w:color w:val="000000"/>
          <w:sz w:val="22"/>
          <w:szCs w:val="22"/>
        </w:rPr>
        <w:t>? What is the most contentious or dubious part of the article</w:t>
      </w:r>
      <w:r w:rsidR="001967CF">
        <w:rPr>
          <w:rFonts w:ascii="Garamond" w:hAnsi="Garamond" w:cs="Calibri"/>
          <w:color w:val="000000"/>
          <w:sz w:val="22"/>
          <w:szCs w:val="22"/>
        </w:rPr>
        <w:t>, that you might want to interrogate because you didn’t find it plausible or convincing</w:t>
      </w:r>
      <w:r w:rsidR="007534C9">
        <w:rPr>
          <w:rFonts w:ascii="Garamond" w:hAnsi="Garamond" w:cs="Calibri"/>
          <w:color w:val="000000"/>
          <w:sz w:val="22"/>
          <w:szCs w:val="22"/>
        </w:rPr>
        <w:t xml:space="preserve">? What idea or claim or </w:t>
      </w:r>
      <w:r w:rsidR="007534C9" w:rsidRPr="00220EAE">
        <w:rPr>
          <w:rFonts w:ascii="Garamond" w:hAnsi="Garamond" w:cs="Calibri"/>
          <w:color w:val="000000"/>
          <w:sz w:val="22"/>
          <w:szCs w:val="22"/>
        </w:rPr>
        <w:t>argument do you want to hear others’ thoughts about</w:t>
      </w:r>
      <w:r w:rsidR="001967CF" w:rsidRPr="00220EAE">
        <w:rPr>
          <w:rFonts w:ascii="Garamond" w:hAnsi="Garamond" w:cs="Calibri"/>
          <w:color w:val="000000"/>
          <w:sz w:val="22"/>
          <w:szCs w:val="22"/>
        </w:rPr>
        <w:t xml:space="preserve"> in discussion</w:t>
      </w:r>
      <w:r w:rsidR="007534C9" w:rsidRPr="00220EAE">
        <w:rPr>
          <w:rFonts w:ascii="Garamond" w:hAnsi="Garamond" w:cs="Calibri"/>
          <w:color w:val="000000"/>
          <w:sz w:val="22"/>
          <w:szCs w:val="22"/>
        </w:rPr>
        <w:t>?</w:t>
      </w:r>
    </w:p>
    <w:p w14:paraId="35B578BF" w14:textId="77777777" w:rsidR="00220EAE" w:rsidRPr="00220EAE" w:rsidRDefault="00220EAE">
      <w:pPr>
        <w:pStyle w:val="ListParagraph"/>
        <w:numPr>
          <w:ilvl w:val="0"/>
          <w:numId w:val="1"/>
        </w:numPr>
        <w:spacing w:before="2" w:after="2"/>
        <w:ind w:left="720"/>
        <w:rPr>
          <w:rFonts w:ascii="Garamond" w:hAnsi="Garamond"/>
          <w:sz w:val="22"/>
          <w:szCs w:val="22"/>
        </w:rPr>
      </w:pPr>
      <w:r w:rsidRPr="00220EAE">
        <w:rPr>
          <w:rFonts w:ascii="Garamond" w:hAnsi="Garamond"/>
          <w:sz w:val="22"/>
          <w:szCs w:val="22"/>
        </w:rPr>
        <w:t>Logistics:</w:t>
      </w:r>
    </w:p>
    <w:p w14:paraId="3E5FAD16" w14:textId="26861C2C" w:rsidR="002A07C2" w:rsidRDefault="002A07C2">
      <w:pPr>
        <w:pStyle w:val="ListParagraph"/>
        <w:numPr>
          <w:ilvl w:val="0"/>
          <w:numId w:val="1"/>
        </w:numPr>
        <w:spacing w:before="2" w:after="2"/>
        <w:rPr>
          <w:rFonts w:ascii="Garamond" w:hAnsi="Garamond"/>
          <w:sz w:val="22"/>
          <w:szCs w:val="22"/>
        </w:rPr>
      </w:pPr>
      <w:r>
        <w:rPr>
          <w:rFonts w:ascii="Garamond" w:hAnsi="Garamond"/>
          <w:sz w:val="22"/>
          <w:szCs w:val="22"/>
        </w:rPr>
        <w:t>Everyone will do two discussion starters, one in the first half of the class (up to 10/20), one in the second (starting 10/25).</w:t>
      </w:r>
    </w:p>
    <w:p w14:paraId="36A8203C" w14:textId="516F3B4F" w:rsidR="00220EAE" w:rsidRPr="00220EAE" w:rsidRDefault="00220EAE">
      <w:pPr>
        <w:pStyle w:val="ListParagraph"/>
        <w:numPr>
          <w:ilvl w:val="0"/>
          <w:numId w:val="1"/>
        </w:numPr>
        <w:spacing w:before="2" w:after="2"/>
        <w:rPr>
          <w:rFonts w:ascii="Garamond" w:hAnsi="Garamond"/>
          <w:sz w:val="22"/>
          <w:szCs w:val="22"/>
        </w:rPr>
      </w:pPr>
      <w:r w:rsidRPr="00220EAE">
        <w:rPr>
          <w:rFonts w:ascii="Garamond" w:eastAsiaTheme="minorHAnsi" w:hAnsi="Garamond" w:cs="Arial"/>
          <w:sz w:val="22"/>
          <w:szCs w:val="22"/>
        </w:rPr>
        <w:lastRenderedPageBreak/>
        <w:t xml:space="preserve">Discussion starters should be </w:t>
      </w:r>
      <w:r w:rsidR="007D71D9">
        <w:rPr>
          <w:rFonts w:ascii="Garamond" w:eastAsiaTheme="minorHAnsi" w:hAnsi="Garamond" w:cs="Arial"/>
          <w:sz w:val="22"/>
          <w:szCs w:val="22"/>
        </w:rPr>
        <w:t>submitted via Brightspace</w:t>
      </w:r>
      <w:r w:rsidRPr="00220EAE">
        <w:rPr>
          <w:rFonts w:ascii="Garamond" w:eastAsiaTheme="minorHAnsi" w:hAnsi="Garamond" w:cs="Arial"/>
          <w:sz w:val="22"/>
          <w:szCs w:val="22"/>
        </w:rPr>
        <w:t xml:space="preserve"> </w:t>
      </w:r>
      <w:r w:rsidRPr="00220EAE">
        <w:rPr>
          <w:rFonts w:ascii="Garamond" w:eastAsiaTheme="minorHAnsi" w:hAnsi="Garamond" w:cs="Arial"/>
          <w:b/>
          <w:bCs/>
          <w:sz w:val="22"/>
          <w:szCs w:val="22"/>
        </w:rPr>
        <w:t>by noon</w:t>
      </w:r>
      <w:r w:rsidRPr="00220EAE">
        <w:rPr>
          <w:rFonts w:ascii="Garamond" w:eastAsiaTheme="minorHAnsi" w:hAnsi="Garamond" w:cs="Arial"/>
          <w:sz w:val="22"/>
          <w:szCs w:val="22"/>
        </w:rPr>
        <w:t xml:space="preserve"> </w:t>
      </w:r>
      <w:r w:rsidRPr="00220EAE">
        <w:rPr>
          <w:rFonts w:ascii="Garamond" w:eastAsiaTheme="minorHAnsi" w:hAnsi="Garamond" w:cs="Arial"/>
          <w:b/>
          <w:bCs/>
          <w:sz w:val="22"/>
          <w:szCs w:val="22"/>
        </w:rPr>
        <w:t>the day before</w:t>
      </w:r>
      <w:r w:rsidRPr="00220EAE">
        <w:rPr>
          <w:rFonts w:ascii="Garamond" w:eastAsiaTheme="minorHAnsi" w:hAnsi="Garamond" w:cs="Arial"/>
          <w:sz w:val="22"/>
          <w:szCs w:val="22"/>
        </w:rPr>
        <w:t xml:space="preserve"> class meets (so, noon on Monday/Wednesday).</w:t>
      </w:r>
    </w:p>
    <w:p w14:paraId="62D28B22" w14:textId="074C1F59" w:rsidR="007D71D9" w:rsidRDefault="007D71D9">
      <w:pPr>
        <w:pStyle w:val="ListParagraph"/>
        <w:numPr>
          <w:ilvl w:val="1"/>
          <w:numId w:val="2"/>
        </w:numPr>
        <w:rPr>
          <w:rFonts w:ascii="Garamond" w:eastAsiaTheme="minorHAnsi" w:hAnsi="Garamond" w:cs="Arial"/>
          <w:sz w:val="22"/>
          <w:szCs w:val="22"/>
        </w:rPr>
      </w:pPr>
      <w:r>
        <w:rPr>
          <w:rFonts w:ascii="Garamond" w:eastAsiaTheme="minorHAnsi" w:hAnsi="Garamond" w:cs="Arial"/>
          <w:sz w:val="22"/>
          <w:szCs w:val="22"/>
        </w:rPr>
        <w:t>You will submit your discussion starter document via the Assignment Portal</w:t>
      </w:r>
    </w:p>
    <w:p w14:paraId="0E5B5AD3" w14:textId="4F2410ED" w:rsidR="007D71D9" w:rsidRDefault="007D71D9">
      <w:pPr>
        <w:pStyle w:val="ListParagraph"/>
        <w:numPr>
          <w:ilvl w:val="1"/>
          <w:numId w:val="2"/>
        </w:numPr>
        <w:rPr>
          <w:rFonts w:ascii="Garamond" w:eastAsiaTheme="minorHAnsi" w:hAnsi="Garamond" w:cs="Arial"/>
          <w:sz w:val="22"/>
          <w:szCs w:val="22"/>
        </w:rPr>
      </w:pPr>
      <w:r>
        <w:rPr>
          <w:rFonts w:ascii="Garamond" w:eastAsiaTheme="minorHAnsi" w:hAnsi="Garamond" w:cs="Arial"/>
          <w:sz w:val="22"/>
          <w:szCs w:val="22"/>
        </w:rPr>
        <w:t xml:space="preserve">I’ll then post it to the Discussion Starters module on </w:t>
      </w:r>
      <w:proofErr w:type="spellStart"/>
      <w:r>
        <w:rPr>
          <w:rFonts w:ascii="Garamond" w:eastAsiaTheme="minorHAnsi" w:hAnsi="Garamond" w:cs="Arial"/>
          <w:sz w:val="22"/>
          <w:szCs w:val="22"/>
        </w:rPr>
        <w:t>BrightSpace</w:t>
      </w:r>
      <w:proofErr w:type="spellEnd"/>
      <w:r>
        <w:rPr>
          <w:rFonts w:ascii="Garamond" w:eastAsiaTheme="minorHAnsi" w:hAnsi="Garamond" w:cs="Arial"/>
          <w:sz w:val="22"/>
          <w:szCs w:val="22"/>
        </w:rPr>
        <w:t>, which is the module below the Readings.</w:t>
      </w:r>
    </w:p>
    <w:p w14:paraId="161BC25E" w14:textId="72AC2226" w:rsidR="00220EAE" w:rsidRPr="00220EAE" w:rsidRDefault="00220EAE">
      <w:pPr>
        <w:pStyle w:val="ListParagraph"/>
        <w:numPr>
          <w:ilvl w:val="1"/>
          <w:numId w:val="2"/>
        </w:numPr>
        <w:rPr>
          <w:rFonts w:ascii="Garamond" w:eastAsiaTheme="minorHAnsi" w:hAnsi="Garamond" w:cs="Arial"/>
          <w:sz w:val="22"/>
          <w:szCs w:val="22"/>
        </w:rPr>
      </w:pPr>
      <w:r w:rsidRPr="00220EAE">
        <w:rPr>
          <w:rFonts w:ascii="Garamond" w:eastAsiaTheme="minorHAnsi" w:hAnsi="Garamond" w:cs="Arial"/>
          <w:sz w:val="22"/>
          <w:szCs w:val="22"/>
        </w:rPr>
        <w:t xml:space="preserve">A sign-up sheet for </w:t>
      </w:r>
      <w:r w:rsidR="007D71D9">
        <w:rPr>
          <w:rFonts w:ascii="Garamond" w:eastAsiaTheme="minorHAnsi" w:hAnsi="Garamond" w:cs="Arial"/>
          <w:sz w:val="22"/>
          <w:szCs w:val="22"/>
        </w:rPr>
        <w:t>specific readings and dates</w:t>
      </w:r>
      <w:r w:rsidRPr="00220EAE">
        <w:rPr>
          <w:rFonts w:ascii="Garamond" w:eastAsiaTheme="minorHAnsi" w:hAnsi="Garamond" w:cs="Arial"/>
          <w:sz w:val="22"/>
          <w:szCs w:val="22"/>
        </w:rPr>
        <w:t xml:space="preserve"> will be circulated in class, and eventually posted on the Brightspace page</w:t>
      </w:r>
    </w:p>
    <w:p w14:paraId="314AC985" w14:textId="77777777" w:rsidR="00EF1F5C" w:rsidRPr="003A68AB" w:rsidRDefault="00EF1F5C" w:rsidP="00EF1F5C">
      <w:pPr>
        <w:spacing w:before="2" w:after="2"/>
        <w:ind w:left="360"/>
        <w:rPr>
          <w:rFonts w:ascii="Garamond" w:hAnsi="Garamond"/>
          <w:sz w:val="22"/>
          <w:szCs w:val="22"/>
        </w:rPr>
      </w:pPr>
    </w:p>
    <w:p w14:paraId="4F849740" w14:textId="7D73CDF7" w:rsidR="001155D5" w:rsidRPr="00D25DF7" w:rsidRDefault="001155D5" w:rsidP="001155D5">
      <w:pPr>
        <w:rPr>
          <w:rFonts w:ascii="Garamond" w:hAnsi="Garamond"/>
          <w:b/>
          <w:sz w:val="22"/>
          <w:szCs w:val="22"/>
          <w:u w:val="single"/>
        </w:rPr>
      </w:pPr>
      <w:r w:rsidRPr="00D25DF7">
        <w:rPr>
          <w:rFonts w:ascii="Garamond" w:hAnsi="Garamond"/>
          <w:b/>
          <w:sz w:val="22"/>
          <w:szCs w:val="22"/>
          <w:u w:val="single"/>
        </w:rPr>
        <w:t>Outline Exercises</w:t>
      </w:r>
    </w:p>
    <w:p w14:paraId="2CAB4293" w14:textId="77777777" w:rsidR="001155D5" w:rsidRPr="00D25DF7" w:rsidRDefault="001155D5" w:rsidP="001155D5">
      <w:pPr>
        <w:rPr>
          <w:rFonts w:ascii="Garamond" w:hAnsi="Garamond"/>
          <w:sz w:val="22"/>
          <w:szCs w:val="22"/>
          <w:u w:val="single"/>
        </w:rPr>
      </w:pPr>
    </w:p>
    <w:p w14:paraId="4125D074" w14:textId="6AF52A30" w:rsidR="001155D5" w:rsidRPr="00D25DF7" w:rsidRDefault="001155D5">
      <w:pPr>
        <w:pStyle w:val="ListParagraph"/>
        <w:numPr>
          <w:ilvl w:val="0"/>
          <w:numId w:val="1"/>
        </w:numPr>
        <w:spacing w:before="2" w:after="2"/>
        <w:ind w:left="720"/>
        <w:rPr>
          <w:rFonts w:ascii="Garamond" w:hAnsi="Garamond"/>
          <w:sz w:val="22"/>
          <w:szCs w:val="22"/>
        </w:rPr>
      </w:pPr>
      <w:r w:rsidRPr="00D25DF7">
        <w:rPr>
          <w:rFonts w:ascii="Garamond" w:hAnsi="Garamond"/>
          <w:sz w:val="22"/>
          <w:szCs w:val="22"/>
        </w:rPr>
        <w:t xml:space="preserve">These will be graded out of </w:t>
      </w:r>
      <w:r w:rsidR="00E76F59">
        <w:rPr>
          <w:rFonts w:ascii="Garamond" w:hAnsi="Garamond"/>
          <w:sz w:val="22"/>
          <w:szCs w:val="22"/>
        </w:rPr>
        <w:t>20</w:t>
      </w:r>
      <w:r w:rsidRPr="00D25DF7">
        <w:rPr>
          <w:rFonts w:ascii="Garamond" w:hAnsi="Garamond"/>
          <w:sz w:val="22"/>
          <w:szCs w:val="22"/>
        </w:rPr>
        <w:t xml:space="preserve"> points.</w:t>
      </w:r>
    </w:p>
    <w:p w14:paraId="62BABDD1" w14:textId="500D9F4A" w:rsidR="001155D5" w:rsidRPr="00D25DF7" w:rsidRDefault="001155D5">
      <w:pPr>
        <w:pStyle w:val="ListParagraph"/>
        <w:numPr>
          <w:ilvl w:val="0"/>
          <w:numId w:val="1"/>
        </w:numPr>
        <w:spacing w:before="2" w:after="2"/>
        <w:ind w:left="720"/>
        <w:rPr>
          <w:rFonts w:ascii="Garamond" w:hAnsi="Garamond"/>
          <w:sz w:val="22"/>
          <w:szCs w:val="22"/>
        </w:rPr>
      </w:pPr>
      <w:r w:rsidRPr="00D25DF7">
        <w:rPr>
          <w:rFonts w:ascii="Garamond" w:hAnsi="Garamond"/>
          <w:sz w:val="22"/>
          <w:szCs w:val="22"/>
        </w:rPr>
        <w:t xml:space="preserve">For each chapter in the course, you will choose one of the assigned Core Readings that we </w:t>
      </w:r>
      <w:r w:rsidRPr="00D25DF7">
        <w:rPr>
          <w:rFonts w:ascii="Garamond" w:hAnsi="Garamond"/>
          <w:b/>
          <w:bCs/>
          <w:sz w:val="22"/>
          <w:szCs w:val="22"/>
        </w:rPr>
        <w:t xml:space="preserve">have </w:t>
      </w:r>
      <w:r w:rsidRPr="00D25DF7">
        <w:rPr>
          <w:rFonts w:ascii="Garamond" w:hAnsi="Garamond"/>
          <w:b/>
          <w:bCs/>
          <w:sz w:val="22"/>
          <w:szCs w:val="22"/>
          <w:u w:val="single"/>
        </w:rPr>
        <w:t>not</w:t>
      </w:r>
      <w:r w:rsidRPr="00D25DF7">
        <w:rPr>
          <w:rFonts w:ascii="Garamond" w:hAnsi="Garamond"/>
          <w:b/>
          <w:bCs/>
          <w:sz w:val="22"/>
          <w:szCs w:val="22"/>
        </w:rPr>
        <w:t xml:space="preserve"> yet talked about in class </w:t>
      </w:r>
    </w:p>
    <w:p w14:paraId="3110E64D" w14:textId="77777777" w:rsidR="001155D5" w:rsidRPr="00D25DF7" w:rsidRDefault="001155D5">
      <w:pPr>
        <w:pStyle w:val="ListParagraph"/>
        <w:numPr>
          <w:ilvl w:val="0"/>
          <w:numId w:val="1"/>
        </w:numPr>
        <w:spacing w:before="2" w:after="2"/>
        <w:ind w:left="720"/>
        <w:rPr>
          <w:rFonts w:ascii="Garamond" w:hAnsi="Garamond"/>
          <w:sz w:val="22"/>
          <w:szCs w:val="22"/>
        </w:rPr>
      </w:pPr>
      <w:r w:rsidRPr="00D25DF7">
        <w:rPr>
          <w:rFonts w:ascii="Garamond" w:hAnsi="Garamond"/>
          <w:sz w:val="22"/>
          <w:szCs w:val="22"/>
        </w:rPr>
        <w:t xml:space="preserve">There are Two Steps to these exercises. The main one is writing up a one-page, </w:t>
      </w:r>
      <w:r w:rsidRPr="00D25DF7">
        <w:rPr>
          <w:rFonts w:ascii="Garamond" w:hAnsi="Garamond"/>
          <w:b/>
          <w:bCs/>
          <w:sz w:val="22"/>
          <w:szCs w:val="22"/>
        </w:rPr>
        <w:t>single spaced,</w:t>
      </w:r>
      <w:r w:rsidRPr="00D25DF7">
        <w:rPr>
          <w:rFonts w:ascii="Garamond" w:hAnsi="Garamond"/>
          <w:sz w:val="22"/>
          <w:szCs w:val="22"/>
        </w:rPr>
        <w:t xml:space="preserve"> outline of a paper, pulling out its “bird’s eye view” structure—sections, main claims of sections, basic arguments offered in support of those claims. Hence the name. But wait, there’s more.</w:t>
      </w:r>
    </w:p>
    <w:p w14:paraId="705FD69C" w14:textId="77777777" w:rsidR="001155D5" w:rsidRPr="00D25DF7" w:rsidRDefault="001155D5">
      <w:pPr>
        <w:pStyle w:val="ListParagraph"/>
        <w:numPr>
          <w:ilvl w:val="1"/>
          <w:numId w:val="1"/>
        </w:numPr>
        <w:spacing w:before="2" w:after="2"/>
        <w:ind w:left="1440"/>
        <w:rPr>
          <w:rFonts w:ascii="Garamond" w:hAnsi="Garamond"/>
          <w:sz w:val="22"/>
          <w:szCs w:val="22"/>
        </w:rPr>
      </w:pPr>
      <w:r w:rsidRPr="00D25DF7">
        <w:rPr>
          <w:rFonts w:ascii="Garamond" w:hAnsi="Garamond"/>
          <w:sz w:val="22"/>
          <w:szCs w:val="22"/>
        </w:rPr>
        <w:t xml:space="preserve">How to do it? </w:t>
      </w:r>
      <w:r w:rsidRPr="00D25DF7">
        <w:rPr>
          <w:rFonts w:ascii="Garamond" w:hAnsi="Garamond"/>
          <w:b/>
          <w:bCs/>
          <w:sz w:val="22"/>
          <w:szCs w:val="22"/>
        </w:rPr>
        <w:t>Two Steps</w:t>
      </w:r>
      <w:r w:rsidRPr="00D25DF7">
        <w:rPr>
          <w:rFonts w:ascii="Garamond" w:hAnsi="Garamond"/>
          <w:sz w:val="22"/>
          <w:szCs w:val="22"/>
        </w:rPr>
        <w:t>:</w:t>
      </w:r>
    </w:p>
    <w:p w14:paraId="27B9192E" w14:textId="77777777" w:rsidR="001155D5" w:rsidRPr="00D25DF7" w:rsidRDefault="001155D5">
      <w:pPr>
        <w:pStyle w:val="ListParagraph"/>
        <w:numPr>
          <w:ilvl w:val="2"/>
          <w:numId w:val="1"/>
        </w:numPr>
        <w:spacing w:before="2" w:after="2"/>
        <w:ind w:left="2160"/>
        <w:rPr>
          <w:rFonts w:ascii="Garamond" w:hAnsi="Garamond"/>
          <w:sz w:val="22"/>
          <w:szCs w:val="22"/>
        </w:rPr>
      </w:pPr>
      <w:r w:rsidRPr="00D25DF7">
        <w:rPr>
          <w:rFonts w:ascii="Garamond" w:hAnsi="Garamond"/>
          <w:b/>
          <w:bCs/>
          <w:sz w:val="22"/>
          <w:szCs w:val="22"/>
          <w:u w:val="single"/>
        </w:rPr>
        <w:t>Step 1</w:t>
      </w:r>
      <w:r w:rsidRPr="00D25DF7">
        <w:rPr>
          <w:rFonts w:ascii="Garamond" w:hAnsi="Garamond"/>
          <w:sz w:val="22"/>
          <w:szCs w:val="22"/>
        </w:rPr>
        <w:t>: Create a one-page outline of the reading using the standard capital Roman numerals&gt;capital letters&gt;Arabic numerals&gt;small letters&gt;small Roman numerals system to mark different “levels” of indentation in your outline</w:t>
      </w:r>
    </w:p>
    <w:p w14:paraId="0307D2F4" w14:textId="77777777" w:rsidR="001155D5" w:rsidRPr="00D25DF7" w:rsidRDefault="001155D5">
      <w:pPr>
        <w:pStyle w:val="ListParagraph"/>
        <w:numPr>
          <w:ilvl w:val="3"/>
          <w:numId w:val="1"/>
        </w:numPr>
        <w:spacing w:before="2" w:after="2"/>
        <w:ind w:left="2880"/>
        <w:rPr>
          <w:rFonts w:ascii="Garamond" w:hAnsi="Garamond"/>
          <w:sz w:val="22"/>
          <w:szCs w:val="22"/>
        </w:rPr>
      </w:pPr>
      <w:r w:rsidRPr="00D25DF7">
        <w:rPr>
          <w:rFonts w:ascii="Garamond" w:hAnsi="Garamond"/>
          <w:sz w:val="22"/>
          <w:szCs w:val="22"/>
        </w:rPr>
        <w:t>Most word processors will do this kind of indentation formatting and number/lettering for you automatically</w:t>
      </w:r>
    </w:p>
    <w:p w14:paraId="5E349AED" w14:textId="77777777" w:rsidR="001155D5" w:rsidRPr="00D25DF7" w:rsidRDefault="001155D5">
      <w:pPr>
        <w:pStyle w:val="ListParagraph"/>
        <w:numPr>
          <w:ilvl w:val="3"/>
          <w:numId w:val="1"/>
        </w:numPr>
        <w:spacing w:before="2" w:after="2"/>
        <w:ind w:left="2880"/>
        <w:rPr>
          <w:rFonts w:ascii="Garamond" w:hAnsi="Garamond"/>
          <w:sz w:val="22"/>
          <w:szCs w:val="22"/>
        </w:rPr>
      </w:pPr>
      <w:r w:rsidRPr="00D25DF7">
        <w:rPr>
          <w:rFonts w:ascii="Garamond" w:hAnsi="Garamond"/>
          <w:sz w:val="22"/>
          <w:szCs w:val="22"/>
        </w:rPr>
        <w:t>If you’ve never done an outline before</w:t>
      </w:r>
    </w:p>
    <w:p w14:paraId="23287076" w14:textId="77777777" w:rsidR="001155D5" w:rsidRPr="00D25DF7" w:rsidRDefault="001155D5">
      <w:pPr>
        <w:pStyle w:val="ListParagraph"/>
        <w:numPr>
          <w:ilvl w:val="4"/>
          <w:numId w:val="1"/>
        </w:numPr>
        <w:spacing w:before="2" w:after="2"/>
        <w:ind w:left="3600"/>
        <w:rPr>
          <w:rFonts w:ascii="Garamond" w:hAnsi="Garamond"/>
          <w:sz w:val="22"/>
          <w:szCs w:val="22"/>
        </w:rPr>
      </w:pPr>
      <w:r w:rsidRPr="00D25DF7">
        <w:rPr>
          <w:rFonts w:ascii="Garamond" w:hAnsi="Garamond"/>
          <w:sz w:val="22"/>
          <w:szCs w:val="22"/>
        </w:rPr>
        <w:t xml:space="preserve">This is a good helpful overview: </w:t>
      </w:r>
      <w:hyperlink r:id="rId11" w:history="1">
        <w:r w:rsidRPr="00D25DF7">
          <w:rPr>
            <w:rStyle w:val="Hyperlink"/>
            <w:rFonts w:ascii="Garamond" w:hAnsi="Garamond"/>
            <w:sz w:val="22"/>
            <w:szCs w:val="22"/>
          </w:rPr>
          <w:t>https://libguides.gatech.edu/c.php?g=54271&amp;p=350394</w:t>
        </w:r>
      </w:hyperlink>
    </w:p>
    <w:p w14:paraId="616F1ABC" w14:textId="77777777" w:rsidR="001155D5" w:rsidRPr="00D25DF7" w:rsidRDefault="001155D5">
      <w:pPr>
        <w:pStyle w:val="ListParagraph"/>
        <w:numPr>
          <w:ilvl w:val="4"/>
          <w:numId w:val="1"/>
        </w:numPr>
        <w:spacing w:before="2" w:after="2"/>
        <w:ind w:left="3600"/>
        <w:rPr>
          <w:rFonts w:ascii="Garamond" w:hAnsi="Garamond"/>
          <w:sz w:val="22"/>
          <w:szCs w:val="22"/>
        </w:rPr>
      </w:pPr>
      <w:r w:rsidRPr="00D25DF7">
        <w:rPr>
          <w:rFonts w:ascii="Garamond" w:hAnsi="Garamond"/>
          <w:sz w:val="22"/>
          <w:szCs w:val="22"/>
        </w:rPr>
        <w:t xml:space="preserve">You can also look at this for a helpful model: </w:t>
      </w:r>
      <w:hyperlink r:id="rId12" w:history="1">
        <w:r w:rsidRPr="00D25DF7">
          <w:rPr>
            <w:rStyle w:val="Hyperlink"/>
            <w:rFonts w:ascii="Garamond" w:hAnsi="Garamond"/>
            <w:sz w:val="22"/>
            <w:szCs w:val="22"/>
          </w:rPr>
          <w:t>https://web.ics.purdue.edu/~drkelly/KellyOutlineIsmaelOnDennett2018.pdf</w:t>
        </w:r>
      </w:hyperlink>
    </w:p>
    <w:p w14:paraId="7D0B3FB8" w14:textId="77777777" w:rsidR="001155D5" w:rsidRPr="00D25DF7" w:rsidRDefault="001155D5">
      <w:pPr>
        <w:pStyle w:val="ListParagraph"/>
        <w:numPr>
          <w:ilvl w:val="2"/>
          <w:numId w:val="1"/>
        </w:numPr>
        <w:spacing w:before="2" w:after="2"/>
        <w:ind w:left="2160"/>
        <w:rPr>
          <w:rFonts w:ascii="Garamond" w:hAnsi="Garamond"/>
          <w:sz w:val="22"/>
          <w:szCs w:val="22"/>
        </w:rPr>
      </w:pPr>
      <w:r w:rsidRPr="00D25DF7">
        <w:rPr>
          <w:rFonts w:ascii="Garamond" w:hAnsi="Garamond"/>
          <w:b/>
          <w:bCs/>
          <w:sz w:val="22"/>
          <w:szCs w:val="22"/>
          <w:u w:val="single"/>
        </w:rPr>
        <w:t>Step 2</w:t>
      </w:r>
      <w:r w:rsidRPr="00D25DF7">
        <w:rPr>
          <w:rFonts w:ascii="Garamond" w:hAnsi="Garamond"/>
          <w:sz w:val="22"/>
          <w:szCs w:val="22"/>
        </w:rPr>
        <w:t xml:space="preserve">: Then on a </w:t>
      </w:r>
      <w:r w:rsidRPr="00D25DF7">
        <w:rPr>
          <w:rFonts w:ascii="Garamond" w:hAnsi="Garamond"/>
          <w:b/>
          <w:bCs/>
          <w:sz w:val="22"/>
          <w:szCs w:val="22"/>
        </w:rPr>
        <w:t>second page</w:t>
      </w:r>
      <w:r w:rsidRPr="00D25DF7">
        <w:rPr>
          <w:rFonts w:ascii="Garamond" w:hAnsi="Garamond"/>
          <w:sz w:val="22"/>
          <w:szCs w:val="22"/>
        </w:rPr>
        <w:t xml:space="preserve"> in the same document, separate from your outline, do these three things:</w:t>
      </w:r>
    </w:p>
    <w:p w14:paraId="33986E1B" w14:textId="77777777" w:rsidR="001155D5" w:rsidRPr="00D25DF7" w:rsidRDefault="001155D5">
      <w:pPr>
        <w:pStyle w:val="ListParagraph"/>
        <w:numPr>
          <w:ilvl w:val="3"/>
          <w:numId w:val="6"/>
        </w:numPr>
        <w:spacing w:before="2" w:after="2"/>
        <w:ind w:left="2880"/>
        <w:rPr>
          <w:rFonts w:ascii="Garamond" w:hAnsi="Garamond"/>
          <w:sz w:val="22"/>
          <w:szCs w:val="22"/>
        </w:rPr>
      </w:pPr>
      <w:r w:rsidRPr="00D25DF7">
        <w:rPr>
          <w:rFonts w:ascii="Garamond" w:hAnsi="Garamond"/>
          <w:sz w:val="22"/>
          <w:szCs w:val="22"/>
        </w:rPr>
        <w:t xml:space="preserve">Formulate in your </w:t>
      </w:r>
      <w:r w:rsidRPr="00D25DF7">
        <w:rPr>
          <w:rFonts w:ascii="Garamond" w:hAnsi="Garamond"/>
          <w:i/>
          <w:iCs/>
          <w:sz w:val="22"/>
          <w:szCs w:val="22"/>
        </w:rPr>
        <w:t>own words</w:t>
      </w:r>
      <w:r w:rsidRPr="00D25DF7">
        <w:rPr>
          <w:rFonts w:ascii="Garamond" w:hAnsi="Garamond"/>
          <w:sz w:val="22"/>
          <w:szCs w:val="22"/>
        </w:rPr>
        <w:t xml:space="preserve"> the </w:t>
      </w:r>
      <w:r w:rsidRPr="00D25DF7">
        <w:rPr>
          <w:rFonts w:ascii="Garamond" w:hAnsi="Garamond"/>
          <w:b/>
          <w:bCs/>
          <w:sz w:val="22"/>
          <w:szCs w:val="22"/>
        </w:rPr>
        <w:t>main question</w:t>
      </w:r>
      <w:r w:rsidRPr="00D25DF7">
        <w:rPr>
          <w:rFonts w:ascii="Garamond" w:hAnsi="Garamond"/>
          <w:sz w:val="22"/>
          <w:szCs w:val="22"/>
        </w:rPr>
        <w:t xml:space="preserve"> you take the paper to be addressing</w:t>
      </w:r>
    </w:p>
    <w:p w14:paraId="79C4C9D0" w14:textId="77777777" w:rsidR="001155D5" w:rsidRPr="00D25DF7" w:rsidRDefault="001155D5">
      <w:pPr>
        <w:pStyle w:val="ListParagraph"/>
        <w:numPr>
          <w:ilvl w:val="3"/>
          <w:numId w:val="6"/>
        </w:numPr>
        <w:spacing w:before="2" w:after="2"/>
        <w:ind w:left="2880"/>
        <w:rPr>
          <w:rFonts w:ascii="Garamond" w:hAnsi="Garamond"/>
          <w:sz w:val="22"/>
          <w:szCs w:val="22"/>
        </w:rPr>
      </w:pPr>
      <w:r w:rsidRPr="00D25DF7">
        <w:rPr>
          <w:rFonts w:ascii="Garamond" w:hAnsi="Garamond"/>
          <w:sz w:val="22"/>
          <w:szCs w:val="22"/>
        </w:rPr>
        <w:t xml:space="preserve">Identify a sentence or two </w:t>
      </w:r>
      <w:r w:rsidRPr="00D25DF7">
        <w:rPr>
          <w:rFonts w:ascii="Garamond" w:hAnsi="Garamond"/>
          <w:i/>
          <w:iCs/>
          <w:sz w:val="22"/>
          <w:szCs w:val="22"/>
        </w:rPr>
        <w:t>from the paper</w:t>
      </w:r>
      <w:r w:rsidRPr="00D25DF7">
        <w:rPr>
          <w:rFonts w:ascii="Garamond" w:hAnsi="Garamond"/>
          <w:sz w:val="22"/>
          <w:szCs w:val="22"/>
        </w:rPr>
        <w:t xml:space="preserve"> (</w:t>
      </w:r>
      <w:proofErr w:type="gramStart"/>
      <w:r w:rsidRPr="00D25DF7">
        <w:rPr>
          <w:rFonts w:ascii="Garamond" w:hAnsi="Garamond"/>
          <w:sz w:val="22"/>
          <w:szCs w:val="22"/>
        </w:rPr>
        <w:t>i.e.</w:t>
      </w:r>
      <w:proofErr w:type="gramEnd"/>
      <w:r w:rsidRPr="00D25DF7">
        <w:rPr>
          <w:rFonts w:ascii="Garamond" w:hAnsi="Garamond"/>
          <w:sz w:val="22"/>
          <w:szCs w:val="22"/>
        </w:rPr>
        <w:t xml:space="preserve"> quoted verbatim from the text itself) that best states </w:t>
      </w:r>
      <w:r w:rsidRPr="00D25DF7">
        <w:rPr>
          <w:rFonts w:ascii="Garamond" w:hAnsi="Garamond"/>
          <w:b/>
          <w:bCs/>
          <w:sz w:val="22"/>
          <w:szCs w:val="22"/>
        </w:rPr>
        <w:t>the answer</w:t>
      </w:r>
      <w:r w:rsidRPr="00D25DF7">
        <w:rPr>
          <w:rFonts w:ascii="Garamond" w:hAnsi="Garamond"/>
          <w:sz w:val="22"/>
          <w:szCs w:val="22"/>
        </w:rPr>
        <w:t xml:space="preserve"> the author gives to the main question you just identified and formulated. This </w:t>
      </w:r>
      <w:proofErr w:type="gramStart"/>
      <w:r w:rsidRPr="00D25DF7">
        <w:rPr>
          <w:rFonts w:ascii="Garamond" w:hAnsi="Garamond"/>
          <w:sz w:val="22"/>
          <w:szCs w:val="22"/>
        </w:rPr>
        <w:t>will be usually also be</w:t>
      </w:r>
      <w:proofErr w:type="gramEnd"/>
      <w:r w:rsidRPr="00D25DF7">
        <w:rPr>
          <w:rFonts w:ascii="Garamond" w:hAnsi="Garamond"/>
          <w:sz w:val="22"/>
          <w:szCs w:val="22"/>
        </w:rPr>
        <w:t xml:space="preserve"> the </w:t>
      </w:r>
      <w:r w:rsidRPr="00D25DF7">
        <w:rPr>
          <w:rFonts w:ascii="Garamond" w:hAnsi="Garamond"/>
          <w:b/>
          <w:bCs/>
          <w:sz w:val="22"/>
          <w:szCs w:val="22"/>
        </w:rPr>
        <w:t>thesis</w:t>
      </w:r>
      <w:r w:rsidRPr="00D25DF7">
        <w:rPr>
          <w:rFonts w:ascii="Garamond" w:hAnsi="Garamond"/>
          <w:sz w:val="22"/>
          <w:szCs w:val="22"/>
        </w:rPr>
        <w:t xml:space="preserve"> of the paper, its main point, its Take Home Message</w:t>
      </w:r>
    </w:p>
    <w:p w14:paraId="0D7F1FC2" w14:textId="77777777" w:rsidR="001155D5" w:rsidRPr="00D25DF7" w:rsidRDefault="001155D5">
      <w:pPr>
        <w:pStyle w:val="ListParagraph"/>
        <w:numPr>
          <w:ilvl w:val="3"/>
          <w:numId w:val="6"/>
        </w:numPr>
        <w:spacing w:before="2" w:after="2"/>
        <w:ind w:left="2880"/>
        <w:rPr>
          <w:rFonts w:ascii="Garamond" w:hAnsi="Garamond"/>
          <w:sz w:val="22"/>
          <w:szCs w:val="22"/>
        </w:rPr>
      </w:pPr>
      <w:r w:rsidRPr="00D25DF7">
        <w:rPr>
          <w:rFonts w:ascii="Garamond" w:hAnsi="Garamond"/>
          <w:sz w:val="22"/>
          <w:szCs w:val="22"/>
        </w:rPr>
        <w:t xml:space="preserve">Finally, pose a question </w:t>
      </w:r>
      <w:r w:rsidRPr="00D25DF7">
        <w:rPr>
          <w:rFonts w:ascii="Garamond" w:hAnsi="Garamond"/>
          <w:i/>
          <w:iCs/>
          <w:sz w:val="22"/>
          <w:szCs w:val="22"/>
        </w:rPr>
        <w:t>of your own</w:t>
      </w:r>
      <w:r w:rsidRPr="00D25DF7">
        <w:rPr>
          <w:rFonts w:ascii="Garamond" w:hAnsi="Garamond"/>
          <w:sz w:val="22"/>
          <w:szCs w:val="22"/>
        </w:rPr>
        <w:t xml:space="preserve"> that the paper provoked</w:t>
      </w:r>
    </w:p>
    <w:p w14:paraId="60F21E3B" w14:textId="77777777" w:rsidR="001155D5" w:rsidRPr="00D25DF7" w:rsidRDefault="001155D5">
      <w:pPr>
        <w:pStyle w:val="ListParagraph"/>
        <w:numPr>
          <w:ilvl w:val="2"/>
          <w:numId w:val="1"/>
        </w:numPr>
        <w:spacing w:before="2" w:after="2"/>
        <w:ind w:left="2160"/>
        <w:rPr>
          <w:rFonts w:ascii="Garamond" w:hAnsi="Garamond"/>
          <w:sz w:val="22"/>
          <w:szCs w:val="22"/>
        </w:rPr>
      </w:pPr>
      <w:r w:rsidRPr="00D25DF7">
        <w:rPr>
          <w:rFonts w:ascii="Garamond" w:hAnsi="Garamond"/>
          <w:color w:val="000000"/>
          <w:sz w:val="22"/>
          <w:szCs w:val="22"/>
        </w:rPr>
        <w:t>Comments:</w:t>
      </w:r>
    </w:p>
    <w:p w14:paraId="437EA596" w14:textId="77777777" w:rsidR="001155D5" w:rsidRPr="00D25DF7" w:rsidRDefault="001155D5">
      <w:pPr>
        <w:pStyle w:val="ListParagraph"/>
        <w:numPr>
          <w:ilvl w:val="3"/>
          <w:numId w:val="1"/>
        </w:numPr>
        <w:spacing w:before="2" w:after="2"/>
        <w:ind w:left="2880"/>
        <w:rPr>
          <w:rFonts w:ascii="Garamond" w:hAnsi="Garamond"/>
          <w:sz w:val="22"/>
          <w:szCs w:val="22"/>
        </w:rPr>
      </w:pPr>
      <w:r w:rsidRPr="00D25DF7">
        <w:rPr>
          <w:rFonts w:ascii="Garamond" w:hAnsi="Garamond"/>
          <w:color w:val="000000"/>
          <w:sz w:val="22"/>
          <w:szCs w:val="22"/>
        </w:rPr>
        <w:t xml:space="preserve">The outline part of this, Step 1, should fill </w:t>
      </w:r>
      <w:r w:rsidRPr="00D25DF7">
        <w:rPr>
          <w:rFonts w:ascii="Garamond" w:hAnsi="Garamond"/>
          <w:b/>
          <w:bCs/>
          <w:color w:val="000000"/>
          <w:sz w:val="22"/>
          <w:szCs w:val="22"/>
        </w:rPr>
        <w:t>a full page</w:t>
      </w:r>
    </w:p>
    <w:p w14:paraId="6CA33166" w14:textId="77777777" w:rsidR="001155D5" w:rsidRPr="00D25DF7" w:rsidRDefault="001155D5">
      <w:pPr>
        <w:pStyle w:val="ListParagraph"/>
        <w:numPr>
          <w:ilvl w:val="3"/>
          <w:numId w:val="1"/>
        </w:numPr>
        <w:spacing w:before="2" w:after="2"/>
        <w:ind w:left="2880"/>
        <w:rPr>
          <w:rFonts w:ascii="Garamond" w:hAnsi="Garamond"/>
          <w:sz w:val="22"/>
          <w:szCs w:val="22"/>
        </w:rPr>
      </w:pPr>
      <w:r w:rsidRPr="00D25DF7">
        <w:rPr>
          <w:rFonts w:ascii="Garamond" w:hAnsi="Garamond"/>
          <w:color w:val="000000"/>
          <w:sz w:val="22"/>
          <w:szCs w:val="22"/>
        </w:rPr>
        <w:t xml:space="preserve">But also try to keep that outline part to </w:t>
      </w:r>
      <w:r w:rsidRPr="00D25DF7">
        <w:rPr>
          <w:rFonts w:ascii="Garamond" w:hAnsi="Garamond"/>
          <w:b/>
          <w:bCs/>
          <w:color w:val="000000"/>
          <w:sz w:val="22"/>
          <w:szCs w:val="22"/>
        </w:rPr>
        <w:t>just a single page</w:t>
      </w:r>
      <w:r w:rsidRPr="00D25DF7">
        <w:rPr>
          <w:rFonts w:ascii="Garamond" w:hAnsi="Garamond"/>
          <w:color w:val="000000"/>
          <w:sz w:val="22"/>
          <w:szCs w:val="22"/>
        </w:rPr>
        <w:t xml:space="preserve">. Though you can spill over a little if need be; you’ll get docked points for an outline that is too short, but not for one that is a little too long. Why? Because being </w:t>
      </w:r>
      <w:r w:rsidRPr="00D25DF7">
        <w:rPr>
          <w:rFonts w:ascii="Garamond" w:hAnsi="Garamond"/>
          <w:b/>
          <w:bCs/>
          <w:color w:val="000000"/>
          <w:sz w:val="22"/>
          <w:szCs w:val="22"/>
        </w:rPr>
        <w:t>concise</w:t>
      </w:r>
      <w:r w:rsidRPr="00D25DF7">
        <w:rPr>
          <w:rFonts w:ascii="Garamond" w:hAnsi="Garamond"/>
          <w:color w:val="000000"/>
          <w:sz w:val="22"/>
          <w:szCs w:val="22"/>
        </w:rPr>
        <w:t xml:space="preserve"> and getting better able to distinguish the forest through the trees, the signal through the noise, is a large part of the point of the exercise</w:t>
      </w:r>
    </w:p>
    <w:p w14:paraId="4BAB01F3" w14:textId="77777777" w:rsidR="001155D5" w:rsidRPr="00D25DF7" w:rsidRDefault="001155D5">
      <w:pPr>
        <w:pStyle w:val="ListParagraph"/>
        <w:numPr>
          <w:ilvl w:val="1"/>
          <w:numId w:val="1"/>
        </w:numPr>
        <w:spacing w:before="2" w:after="2"/>
        <w:ind w:left="1440"/>
        <w:rPr>
          <w:rFonts w:ascii="Garamond" w:hAnsi="Garamond"/>
          <w:sz w:val="22"/>
          <w:szCs w:val="22"/>
        </w:rPr>
      </w:pPr>
      <w:r w:rsidRPr="00D25DF7">
        <w:rPr>
          <w:rFonts w:ascii="Garamond" w:hAnsi="Garamond"/>
          <w:color w:val="000000"/>
          <w:sz w:val="22"/>
          <w:szCs w:val="22"/>
        </w:rPr>
        <w:t>Why? (</w:t>
      </w:r>
      <w:r w:rsidRPr="00D25DF7">
        <w:rPr>
          <w:rFonts w:ascii="Garamond" w:hAnsi="Garamond"/>
          <w:b/>
          <w:bCs/>
          <w:color w:val="000000"/>
          <w:sz w:val="22"/>
          <w:szCs w:val="22"/>
        </w:rPr>
        <w:t>Learning Outcome</w:t>
      </w:r>
      <w:r w:rsidRPr="00D25DF7">
        <w:rPr>
          <w:rFonts w:ascii="Garamond" w:hAnsi="Garamond"/>
          <w:color w:val="000000"/>
          <w:sz w:val="22"/>
          <w:szCs w:val="22"/>
        </w:rPr>
        <w:t xml:space="preserve"> Alert!) Here are the skills you are working on:</w:t>
      </w:r>
    </w:p>
    <w:p w14:paraId="7A76B6B1" w14:textId="77777777" w:rsidR="001155D5" w:rsidRPr="00D25DF7" w:rsidRDefault="001155D5">
      <w:pPr>
        <w:pStyle w:val="ListParagraph"/>
        <w:numPr>
          <w:ilvl w:val="2"/>
          <w:numId w:val="1"/>
        </w:numPr>
        <w:spacing w:before="2" w:after="2"/>
        <w:ind w:left="2160"/>
        <w:rPr>
          <w:rFonts w:ascii="Garamond" w:hAnsi="Garamond"/>
          <w:sz w:val="22"/>
          <w:szCs w:val="22"/>
        </w:rPr>
      </w:pPr>
      <w:r w:rsidRPr="00D25DF7">
        <w:rPr>
          <w:rFonts w:ascii="Garamond" w:hAnsi="Garamond"/>
          <w:color w:val="000000"/>
          <w:sz w:val="22"/>
          <w:szCs w:val="22"/>
        </w:rPr>
        <w:lastRenderedPageBreak/>
        <w:t xml:space="preserve">To </w:t>
      </w:r>
      <w:r w:rsidRPr="00D25DF7">
        <w:rPr>
          <w:rFonts w:ascii="Garamond" w:hAnsi="Garamond"/>
          <w:b/>
          <w:bCs/>
          <w:color w:val="000000"/>
          <w:sz w:val="22"/>
          <w:szCs w:val="22"/>
        </w:rPr>
        <w:t>synthesize</w:t>
      </w:r>
      <w:r w:rsidRPr="00D25DF7">
        <w:rPr>
          <w:rFonts w:ascii="Garamond" w:hAnsi="Garamond"/>
          <w:color w:val="000000"/>
          <w:sz w:val="22"/>
          <w:szCs w:val="22"/>
        </w:rPr>
        <w:t xml:space="preserve"> </w:t>
      </w:r>
      <w:proofErr w:type="gramStart"/>
      <w:r w:rsidRPr="00D25DF7">
        <w:rPr>
          <w:rFonts w:ascii="Garamond" w:hAnsi="Garamond"/>
          <w:color w:val="000000"/>
          <w:sz w:val="22"/>
          <w:szCs w:val="22"/>
        </w:rPr>
        <w:t>a large number of</w:t>
      </w:r>
      <w:proofErr w:type="gramEnd"/>
      <w:r w:rsidRPr="00D25DF7">
        <w:rPr>
          <w:rFonts w:ascii="Garamond" w:hAnsi="Garamond"/>
          <w:color w:val="000000"/>
          <w:sz w:val="22"/>
          <w:szCs w:val="22"/>
        </w:rPr>
        <w:t xml:space="preserve"> ideas, information, and often dense prose, then organize it, think systematically about what’s important and what’s peripheral</w:t>
      </w:r>
    </w:p>
    <w:p w14:paraId="374BA853" w14:textId="77777777" w:rsidR="001155D5" w:rsidRPr="00D25DF7" w:rsidRDefault="001155D5">
      <w:pPr>
        <w:pStyle w:val="ListParagraph"/>
        <w:numPr>
          <w:ilvl w:val="2"/>
          <w:numId w:val="1"/>
        </w:numPr>
        <w:spacing w:before="2" w:after="2"/>
        <w:ind w:left="2160"/>
        <w:rPr>
          <w:rFonts w:ascii="Garamond" w:hAnsi="Garamond"/>
          <w:sz w:val="22"/>
          <w:szCs w:val="22"/>
        </w:rPr>
      </w:pPr>
      <w:r w:rsidRPr="00D25DF7">
        <w:rPr>
          <w:rFonts w:ascii="Garamond" w:hAnsi="Garamond"/>
          <w:color w:val="000000"/>
          <w:sz w:val="22"/>
          <w:szCs w:val="22"/>
        </w:rPr>
        <w:t xml:space="preserve">To develop the ability to identify and pull out the </w:t>
      </w:r>
      <w:r w:rsidRPr="00D25DF7">
        <w:rPr>
          <w:rFonts w:ascii="Garamond" w:hAnsi="Garamond"/>
          <w:b/>
          <w:bCs/>
          <w:color w:val="000000"/>
          <w:sz w:val="22"/>
          <w:szCs w:val="22"/>
        </w:rPr>
        <w:t>thesis</w:t>
      </w:r>
      <w:r w:rsidRPr="00D25DF7">
        <w:rPr>
          <w:rFonts w:ascii="Garamond" w:hAnsi="Garamond"/>
          <w:color w:val="000000"/>
          <w:sz w:val="22"/>
          <w:szCs w:val="22"/>
        </w:rPr>
        <w:t xml:space="preserve"> of an article, and to distinguish the main claims and most important premises from the mere opinions, editorial asides, or ancillary supporting details</w:t>
      </w:r>
    </w:p>
    <w:p w14:paraId="6C855416" w14:textId="77777777" w:rsidR="001155D5" w:rsidRPr="00D25DF7" w:rsidRDefault="001155D5">
      <w:pPr>
        <w:pStyle w:val="ListParagraph"/>
        <w:numPr>
          <w:ilvl w:val="2"/>
          <w:numId w:val="1"/>
        </w:numPr>
        <w:spacing w:before="2" w:after="2"/>
        <w:ind w:left="2160"/>
        <w:rPr>
          <w:rFonts w:ascii="Garamond" w:hAnsi="Garamond"/>
          <w:sz w:val="22"/>
          <w:szCs w:val="22"/>
        </w:rPr>
      </w:pPr>
      <w:r w:rsidRPr="00D25DF7">
        <w:rPr>
          <w:rFonts w:ascii="Garamond" w:hAnsi="Garamond"/>
          <w:color w:val="000000"/>
          <w:sz w:val="22"/>
          <w:szCs w:val="22"/>
        </w:rPr>
        <w:t xml:space="preserve">To be able to </w:t>
      </w:r>
      <w:r w:rsidRPr="00D25DF7">
        <w:rPr>
          <w:rFonts w:ascii="Garamond" w:hAnsi="Garamond"/>
          <w:b/>
          <w:bCs/>
          <w:color w:val="000000"/>
          <w:sz w:val="22"/>
          <w:szCs w:val="22"/>
        </w:rPr>
        <w:t xml:space="preserve">summarize an </w:t>
      </w:r>
      <w:proofErr w:type="gramStart"/>
      <w:r w:rsidRPr="00D25DF7">
        <w:rPr>
          <w:rFonts w:ascii="Garamond" w:hAnsi="Garamond"/>
          <w:b/>
          <w:bCs/>
          <w:color w:val="000000"/>
          <w:sz w:val="22"/>
          <w:szCs w:val="22"/>
        </w:rPr>
        <w:t>argument</w:t>
      </w:r>
      <w:r w:rsidRPr="00D25DF7">
        <w:rPr>
          <w:rFonts w:ascii="Garamond" w:hAnsi="Garamond"/>
          <w:color w:val="000000"/>
          <w:sz w:val="22"/>
          <w:szCs w:val="22"/>
        </w:rPr>
        <w:t xml:space="preserve"> as a whole, and</w:t>
      </w:r>
      <w:proofErr w:type="gramEnd"/>
      <w:r w:rsidRPr="00D25DF7">
        <w:rPr>
          <w:rFonts w:ascii="Garamond" w:hAnsi="Garamond"/>
          <w:color w:val="000000"/>
          <w:sz w:val="22"/>
          <w:szCs w:val="22"/>
        </w:rPr>
        <w:t xml:space="preserve"> thus to conceptualize, at a general level, the line of reasoning that an article is putting forth, and to understand it in its </w:t>
      </w:r>
      <w:r w:rsidRPr="00D25DF7">
        <w:rPr>
          <w:rFonts w:ascii="Garamond" w:hAnsi="Garamond"/>
          <w:b/>
          <w:bCs/>
          <w:color w:val="000000"/>
          <w:sz w:val="22"/>
          <w:szCs w:val="22"/>
        </w:rPr>
        <w:t>entirety</w:t>
      </w:r>
      <w:r w:rsidRPr="00D25DF7">
        <w:rPr>
          <w:rFonts w:ascii="Garamond" w:hAnsi="Garamond"/>
          <w:color w:val="000000"/>
          <w:sz w:val="22"/>
          <w:szCs w:val="22"/>
        </w:rPr>
        <w:t xml:space="preserve"> as a single thing</w:t>
      </w:r>
    </w:p>
    <w:p w14:paraId="51F7CB53" w14:textId="77777777" w:rsidR="001155D5" w:rsidRPr="00D25DF7" w:rsidRDefault="001155D5">
      <w:pPr>
        <w:pStyle w:val="ListParagraph"/>
        <w:numPr>
          <w:ilvl w:val="2"/>
          <w:numId w:val="1"/>
        </w:numPr>
        <w:spacing w:before="2" w:after="2"/>
        <w:ind w:left="2160"/>
        <w:rPr>
          <w:rFonts w:ascii="Garamond" w:hAnsi="Garamond"/>
          <w:sz w:val="22"/>
          <w:szCs w:val="22"/>
        </w:rPr>
      </w:pPr>
      <w:r w:rsidRPr="00D25DF7">
        <w:rPr>
          <w:rFonts w:ascii="Garamond" w:hAnsi="Garamond"/>
          <w:color w:val="000000"/>
          <w:sz w:val="22"/>
          <w:szCs w:val="22"/>
        </w:rPr>
        <w:t xml:space="preserve">Then, once you’ve understood the line of reasoning on its own terms, to take the time and effort to </w:t>
      </w:r>
      <w:r w:rsidRPr="00D25DF7">
        <w:rPr>
          <w:rFonts w:ascii="Garamond" w:hAnsi="Garamond"/>
          <w:b/>
          <w:bCs/>
          <w:color w:val="000000"/>
          <w:sz w:val="22"/>
          <w:szCs w:val="22"/>
        </w:rPr>
        <w:t>formulate an explicit question</w:t>
      </w:r>
      <w:r w:rsidRPr="00D25DF7">
        <w:rPr>
          <w:rFonts w:ascii="Garamond" w:hAnsi="Garamond"/>
          <w:color w:val="000000"/>
          <w:sz w:val="22"/>
          <w:szCs w:val="22"/>
        </w:rPr>
        <w:t xml:space="preserve"> about it</w:t>
      </w:r>
    </w:p>
    <w:p w14:paraId="2A400865" w14:textId="77777777" w:rsidR="001155D5" w:rsidRPr="00D25DF7" w:rsidRDefault="001155D5">
      <w:pPr>
        <w:pStyle w:val="ListParagraph"/>
        <w:numPr>
          <w:ilvl w:val="3"/>
          <w:numId w:val="1"/>
        </w:numPr>
        <w:spacing w:before="2" w:after="2"/>
        <w:ind w:left="2880"/>
        <w:rPr>
          <w:rFonts w:ascii="Garamond" w:hAnsi="Garamond"/>
          <w:sz w:val="22"/>
          <w:szCs w:val="22"/>
        </w:rPr>
      </w:pPr>
      <w:r w:rsidRPr="00D25DF7">
        <w:rPr>
          <w:rFonts w:ascii="Garamond" w:hAnsi="Garamond"/>
          <w:color w:val="000000"/>
          <w:sz w:val="22"/>
          <w:szCs w:val="22"/>
        </w:rPr>
        <w:t xml:space="preserve">This is an important first step in </w:t>
      </w:r>
      <w:r w:rsidRPr="00D25DF7">
        <w:rPr>
          <w:rFonts w:ascii="Garamond" w:hAnsi="Garamond"/>
          <w:b/>
          <w:bCs/>
          <w:color w:val="000000"/>
          <w:sz w:val="22"/>
          <w:szCs w:val="22"/>
        </w:rPr>
        <w:t>developing your own sophisticated opinion</w:t>
      </w:r>
      <w:r w:rsidRPr="00D25DF7">
        <w:rPr>
          <w:rFonts w:ascii="Garamond" w:hAnsi="Garamond"/>
          <w:color w:val="000000"/>
          <w:sz w:val="22"/>
          <w:szCs w:val="22"/>
        </w:rPr>
        <w:t xml:space="preserve"> about it</w:t>
      </w:r>
    </w:p>
    <w:p w14:paraId="758ECAFA" w14:textId="77777777" w:rsidR="001155D5" w:rsidRPr="00D25DF7" w:rsidRDefault="001155D5">
      <w:pPr>
        <w:pStyle w:val="ListParagraph"/>
        <w:numPr>
          <w:ilvl w:val="3"/>
          <w:numId w:val="1"/>
        </w:numPr>
        <w:spacing w:before="2" w:after="2"/>
        <w:ind w:left="2880"/>
        <w:rPr>
          <w:rFonts w:ascii="Garamond" w:hAnsi="Garamond"/>
          <w:sz w:val="22"/>
          <w:szCs w:val="22"/>
        </w:rPr>
      </w:pPr>
      <w:r w:rsidRPr="00D25DF7">
        <w:rPr>
          <w:rFonts w:ascii="Garamond" w:hAnsi="Garamond"/>
          <w:color w:val="000000"/>
          <w:sz w:val="22"/>
          <w:szCs w:val="22"/>
        </w:rPr>
        <w:t xml:space="preserve">Articulating questions helps to redirect and focus attention on what </w:t>
      </w:r>
      <w:r w:rsidRPr="00D25DF7">
        <w:rPr>
          <w:rFonts w:ascii="Garamond" w:hAnsi="Garamond"/>
          <w:i/>
          <w:iCs/>
          <w:color w:val="000000"/>
          <w:sz w:val="22"/>
          <w:szCs w:val="22"/>
        </w:rPr>
        <w:t>you</w:t>
      </w:r>
      <w:r w:rsidRPr="00D25DF7">
        <w:rPr>
          <w:rFonts w:ascii="Garamond" w:hAnsi="Garamond"/>
          <w:color w:val="000000"/>
          <w:sz w:val="22"/>
          <w:szCs w:val="22"/>
        </w:rPr>
        <w:t xml:space="preserve"> think about the issue and argument, once you have come to grips with what </w:t>
      </w:r>
      <w:r w:rsidRPr="00D25DF7">
        <w:rPr>
          <w:rFonts w:ascii="Garamond" w:hAnsi="Garamond"/>
          <w:i/>
          <w:iCs/>
          <w:color w:val="000000"/>
          <w:sz w:val="22"/>
          <w:szCs w:val="22"/>
        </w:rPr>
        <w:t>the author</w:t>
      </w:r>
      <w:r w:rsidRPr="00D25DF7">
        <w:rPr>
          <w:rFonts w:ascii="Garamond" w:hAnsi="Garamond"/>
          <w:color w:val="000000"/>
          <w:sz w:val="22"/>
          <w:szCs w:val="22"/>
        </w:rPr>
        <w:t xml:space="preserve"> thinks about it</w:t>
      </w:r>
    </w:p>
    <w:p w14:paraId="020DD32F" w14:textId="77777777" w:rsidR="001155D5" w:rsidRPr="00D25DF7" w:rsidRDefault="001155D5">
      <w:pPr>
        <w:pStyle w:val="ListParagraph"/>
        <w:numPr>
          <w:ilvl w:val="3"/>
          <w:numId w:val="1"/>
        </w:numPr>
        <w:spacing w:before="2" w:after="2"/>
        <w:ind w:left="2880"/>
        <w:rPr>
          <w:rFonts w:ascii="Garamond" w:hAnsi="Garamond"/>
          <w:sz w:val="22"/>
          <w:szCs w:val="22"/>
        </w:rPr>
      </w:pPr>
      <w:r w:rsidRPr="00D25DF7">
        <w:rPr>
          <w:rFonts w:ascii="Garamond" w:hAnsi="Garamond"/>
          <w:color w:val="000000"/>
          <w:sz w:val="22"/>
          <w:szCs w:val="22"/>
        </w:rPr>
        <w:t xml:space="preserve">All of this helps you to not just organize, synthesize, and comprehend a body of information, but to also </w:t>
      </w:r>
      <w:r w:rsidRPr="00D25DF7">
        <w:rPr>
          <w:rFonts w:ascii="Garamond" w:hAnsi="Garamond"/>
          <w:b/>
          <w:bCs/>
          <w:color w:val="000000"/>
          <w:sz w:val="22"/>
          <w:szCs w:val="22"/>
        </w:rPr>
        <w:t>evaluate</w:t>
      </w:r>
      <w:r w:rsidRPr="00D25DF7">
        <w:rPr>
          <w:rFonts w:ascii="Garamond" w:hAnsi="Garamond"/>
          <w:color w:val="000000"/>
          <w:sz w:val="22"/>
          <w:szCs w:val="22"/>
        </w:rPr>
        <w:t xml:space="preserve"> it, to </w:t>
      </w:r>
      <w:r w:rsidRPr="00D25DF7">
        <w:rPr>
          <w:rFonts w:ascii="Garamond" w:hAnsi="Garamond"/>
          <w:b/>
          <w:bCs/>
          <w:color w:val="000000"/>
          <w:sz w:val="22"/>
          <w:szCs w:val="22"/>
        </w:rPr>
        <w:t>make a judgment</w:t>
      </w:r>
      <w:r w:rsidRPr="00D25DF7">
        <w:rPr>
          <w:rFonts w:ascii="Garamond" w:hAnsi="Garamond"/>
          <w:color w:val="000000"/>
          <w:sz w:val="22"/>
          <w:szCs w:val="22"/>
        </w:rPr>
        <w:t xml:space="preserve"> about it</w:t>
      </w:r>
    </w:p>
    <w:p w14:paraId="676B5703" w14:textId="77777777" w:rsidR="001155D5" w:rsidRPr="00D25DF7" w:rsidRDefault="001155D5">
      <w:pPr>
        <w:pStyle w:val="ListParagraph"/>
        <w:numPr>
          <w:ilvl w:val="2"/>
          <w:numId w:val="1"/>
        </w:numPr>
        <w:spacing w:before="2" w:after="2"/>
        <w:ind w:left="2160"/>
        <w:rPr>
          <w:rFonts w:ascii="Garamond" w:hAnsi="Garamond"/>
          <w:sz w:val="22"/>
          <w:szCs w:val="22"/>
        </w:rPr>
      </w:pPr>
      <w:proofErr w:type="gramStart"/>
      <w:r w:rsidRPr="00D25DF7">
        <w:rPr>
          <w:rFonts w:ascii="Garamond" w:hAnsi="Garamond"/>
          <w:color w:val="000000"/>
          <w:sz w:val="22"/>
          <w:szCs w:val="22"/>
        </w:rPr>
        <w:t>All of</w:t>
      </w:r>
      <w:proofErr w:type="gramEnd"/>
      <w:r w:rsidRPr="00D25DF7">
        <w:rPr>
          <w:rFonts w:ascii="Garamond" w:hAnsi="Garamond"/>
          <w:color w:val="000000"/>
          <w:sz w:val="22"/>
          <w:szCs w:val="22"/>
        </w:rPr>
        <w:t xml:space="preserve"> these elements make up one of those </w:t>
      </w:r>
      <w:r w:rsidRPr="00D25DF7">
        <w:rPr>
          <w:rFonts w:ascii="Garamond" w:hAnsi="Garamond"/>
          <w:b/>
          <w:bCs/>
          <w:color w:val="000000"/>
          <w:sz w:val="22"/>
          <w:szCs w:val="22"/>
        </w:rPr>
        <w:t>Big Picture abilities</w:t>
      </w:r>
      <w:r w:rsidRPr="00D25DF7">
        <w:rPr>
          <w:rFonts w:ascii="Garamond" w:hAnsi="Garamond"/>
          <w:color w:val="000000"/>
          <w:sz w:val="22"/>
          <w:szCs w:val="22"/>
        </w:rPr>
        <w:t xml:space="preserve"> you can work on, hone, sharpen, and refine with practice, and it is one that will benefit you in any domain and for the rest of your life. This is getting in the kind of repetitions that will help with the turbocharging of your </w:t>
      </w:r>
      <w:proofErr w:type="gramStart"/>
      <w:r w:rsidRPr="00D25DF7">
        <w:rPr>
          <w:rFonts w:ascii="Garamond" w:hAnsi="Garamond"/>
          <w:color w:val="000000"/>
          <w:sz w:val="22"/>
          <w:szCs w:val="22"/>
        </w:rPr>
        <w:t>bullshit</w:t>
      </w:r>
      <w:proofErr w:type="gramEnd"/>
      <w:r w:rsidRPr="00D25DF7">
        <w:rPr>
          <w:rFonts w:ascii="Garamond" w:hAnsi="Garamond"/>
          <w:color w:val="000000"/>
          <w:sz w:val="22"/>
          <w:szCs w:val="22"/>
        </w:rPr>
        <w:t xml:space="preserve"> detector stuff, right here.</w:t>
      </w:r>
    </w:p>
    <w:p w14:paraId="1BF5FCFD" w14:textId="77777777" w:rsidR="001155D5" w:rsidRPr="00D25DF7" w:rsidRDefault="001155D5" w:rsidP="001155D5">
      <w:pPr>
        <w:rPr>
          <w:rFonts w:ascii="Garamond" w:hAnsi="Garamond"/>
          <w:sz w:val="22"/>
          <w:szCs w:val="22"/>
        </w:rPr>
      </w:pPr>
    </w:p>
    <w:p w14:paraId="46F739CC" w14:textId="2A37DD80" w:rsidR="001155D5" w:rsidRPr="00D25DF7" w:rsidRDefault="001155D5" w:rsidP="001155D5">
      <w:pPr>
        <w:rPr>
          <w:rFonts w:ascii="Garamond" w:hAnsi="Garamond"/>
          <w:b/>
          <w:sz w:val="22"/>
          <w:szCs w:val="22"/>
          <w:u w:val="single"/>
        </w:rPr>
      </w:pPr>
      <w:r w:rsidRPr="00D25DF7">
        <w:rPr>
          <w:rFonts w:ascii="Garamond" w:hAnsi="Garamond"/>
          <w:b/>
          <w:bCs/>
          <w:sz w:val="22"/>
          <w:szCs w:val="22"/>
          <w:u w:val="single"/>
        </w:rPr>
        <w:t>Position Papers</w:t>
      </w:r>
    </w:p>
    <w:p w14:paraId="15711051" w14:textId="77777777" w:rsidR="001155D5" w:rsidRPr="00D25DF7" w:rsidRDefault="001155D5" w:rsidP="001155D5">
      <w:pPr>
        <w:rPr>
          <w:rFonts w:ascii="Garamond" w:hAnsi="Garamond"/>
          <w:b/>
          <w:sz w:val="22"/>
          <w:szCs w:val="22"/>
          <w:u w:val="single"/>
        </w:rPr>
      </w:pPr>
    </w:p>
    <w:p w14:paraId="2D8BB8A9" w14:textId="1825E87A" w:rsidR="001155D5" w:rsidRPr="00D25DF7" w:rsidRDefault="001155D5">
      <w:pPr>
        <w:pStyle w:val="ListParagraph"/>
        <w:numPr>
          <w:ilvl w:val="0"/>
          <w:numId w:val="7"/>
        </w:numPr>
        <w:spacing w:before="2" w:after="2"/>
        <w:ind w:left="720"/>
        <w:rPr>
          <w:rFonts w:ascii="Garamond" w:hAnsi="Garamond"/>
          <w:sz w:val="22"/>
          <w:szCs w:val="22"/>
        </w:rPr>
      </w:pPr>
      <w:r w:rsidRPr="00D25DF7">
        <w:rPr>
          <w:rFonts w:ascii="Garamond" w:hAnsi="Garamond"/>
          <w:sz w:val="22"/>
          <w:szCs w:val="22"/>
        </w:rPr>
        <w:t xml:space="preserve">These will be graded out of </w:t>
      </w:r>
      <w:r w:rsidR="00E76F59">
        <w:rPr>
          <w:rFonts w:ascii="Garamond" w:hAnsi="Garamond"/>
          <w:sz w:val="22"/>
          <w:szCs w:val="22"/>
        </w:rPr>
        <w:t>20</w:t>
      </w:r>
      <w:r w:rsidRPr="00D25DF7">
        <w:rPr>
          <w:rFonts w:ascii="Garamond" w:hAnsi="Garamond"/>
          <w:sz w:val="22"/>
          <w:szCs w:val="22"/>
        </w:rPr>
        <w:t xml:space="preserve"> points.</w:t>
      </w:r>
    </w:p>
    <w:p w14:paraId="6437FEF0" w14:textId="4725FC48" w:rsidR="001155D5" w:rsidRPr="00D25DF7" w:rsidRDefault="001155D5">
      <w:pPr>
        <w:pStyle w:val="ListParagraph"/>
        <w:numPr>
          <w:ilvl w:val="0"/>
          <w:numId w:val="7"/>
        </w:numPr>
        <w:spacing w:before="2" w:after="2"/>
        <w:ind w:left="720"/>
        <w:rPr>
          <w:rFonts w:ascii="Garamond" w:hAnsi="Garamond"/>
          <w:sz w:val="22"/>
          <w:szCs w:val="22"/>
        </w:rPr>
      </w:pPr>
      <w:r w:rsidRPr="00D25DF7">
        <w:rPr>
          <w:rFonts w:ascii="Garamond" w:hAnsi="Garamond"/>
          <w:sz w:val="22"/>
          <w:szCs w:val="22"/>
        </w:rPr>
        <w:t xml:space="preserve">Choose one of </w:t>
      </w:r>
      <w:r w:rsidR="00F2550C">
        <w:rPr>
          <w:rFonts w:ascii="Garamond" w:hAnsi="Garamond"/>
          <w:sz w:val="22"/>
          <w:szCs w:val="22"/>
        </w:rPr>
        <w:t>the</w:t>
      </w:r>
      <w:r w:rsidRPr="00D25DF7">
        <w:rPr>
          <w:rFonts w:ascii="Garamond" w:hAnsi="Garamond"/>
          <w:sz w:val="22"/>
          <w:szCs w:val="22"/>
        </w:rPr>
        <w:t xml:space="preserve"> </w:t>
      </w:r>
      <w:r w:rsidR="00F2550C">
        <w:rPr>
          <w:rFonts w:ascii="Garamond" w:hAnsi="Garamond"/>
          <w:sz w:val="22"/>
          <w:szCs w:val="22"/>
        </w:rPr>
        <w:t xml:space="preserve">papers on the </w:t>
      </w:r>
      <w:proofErr w:type="gramStart"/>
      <w:r w:rsidR="00F2550C">
        <w:rPr>
          <w:rFonts w:ascii="Garamond" w:hAnsi="Garamond"/>
          <w:sz w:val="22"/>
          <w:szCs w:val="22"/>
        </w:rPr>
        <w:t>syllabus</w:t>
      </w:r>
      <w:r w:rsidRPr="00D25DF7">
        <w:rPr>
          <w:rFonts w:ascii="Garamond" w:hAnsi="Garamond"/>
          <w:sz w:val="22"/>
          <w:szCs w:val="22"/>
        </w:rPr>
        <w:t>, and</w:t>
      </w:r>
      <w:proofErr w:type="gramEnd"/>
      <w:r w:rsidRPr="00D25DF7">
        <w:rPr>
          <w:rFonts w:ascii="Garamond" w:hAnsi="Garamond"/>
          <w:sz w:val="22"/>
          <w:szCs w:val="22"/>
        </w:rPr>
        <w:t xml:space="preserve"> read it (duh).</w:t>
      </w:r>
    </w:p>
    <w:p w14:paraId="533C2B55" w14:textId="77777777" w:rsidR="001155D5" w:rsidRPr="00D25DF7" w:rsidRDefault="001155D5">
      <w:pPr>
        <w:pStyle w:val="ListParagraph"/>
        <w:numPr>
          <w:ilvl w:val="0"/>
          <w:numId w:val="7"/>
        </w:numPr>
        <w:spacing w:before="2" w:after="2"/>
        <w:ind w:left="720"/>
        <w:rPr>
          <w:rFonts w:ascii="Garamond" w:hAnsi="Garamond"/>
          <w:sz w:val="22"/>
          <w:szCs w:val="22"/>
        </w:rPr>
      </w:pPr>
      <w:r w:rsidRPr="00D25DF7">
        <w:rPr>
          <w:rFonts w:ascii="Garamond" w:hAnsi="Garamond"/>
          <w:sz w:val="22"/>
          <w:szCs w:val="22"/>
        </w:rPr>
        <w:t>Write a short essay about that. Here is the format it should take</w:t>
      </w:r>
    </w:p>
    <w:p w14:paraId="4657362B" w14:textId="77777777" w:rsidR="001155D5" w:rsidRPr="00D25DF7" w:rsidRDefault="001155D5">
      <w:pPr>
        <w:pStyle w:val="ListParagraph"/>
        <w:numPr>
          <w:ilvl w:val="0"/>
          <w:numId w:val="9"/>
        </w:numPr>
        <w:spacing w:before="2" w:after="2"/>
        <w:rPr>
          <w:rFonts w:ascii="Garamond" w:hAnsi="Garamond"/>
          <w:sz w:val="22"/>
          <w:szCs w:val="22"/>
        </w:rPr>
      </w:pPr>
      <w:r w:rsidRPr="00D25DF7">
        <w:rPr>
          <w:rFonts w:ascii="Garamond" w:hAnsi="Garamond"/>
          <w:sz w:val="22"/>
          <w:szCs w:val="22"/>
        </w:rPr>
        <w:t>In the first paragraph:</w:t>
      </w:r>
    </w:p>
    <w:p w14:paraId="1AC5E4BE" w14:textId="5EC66D7B" w:rsidR="001155D5" w:rsidRPr="00D25DF7" w:rsidRDefault="001155D5">
      <w:pPr>
        <w:pStyle w:val="ListParagraph"/>
        <w:numPr>
          <w:ilvl w:val="1"/>
          <w:numId w:val="7"/>
        </w:numPr>
        <w:spacing w:before="2" w:after="2"/>
        <w:rPr>
          <w:rFonts w:ascii="Garamond" w:hAnsi="Garamond"/>
          <w:sz w:val="22"/>
          <w:szCs w:val="22"/>
        </w:rPr>
      </w:pPr>
      <w:r w:rsidRPr="00D25DF7">
        <w:rPr>
          <w:rFonts w:ascii="Garamond" w:hAnsi="Garamond"/>
          <w:sz w:val="22"/>
          <w:szCs w:val="22"/>
        </w:rPr>
        <w:t xml:space="preserve">Begin by stating the thesis or main claim of the </w:t>
      </w:r>
      <w:r w:rsidR="00F2550C">
        <w:rPr>
          <w:rFonts w:ascii="Garamond" w:hAnsi="Garamond"/>
          <w:sz w:val="22"/>
          <w:szCs w:val="22"/>
        </w:rPr>
        <w:t>paper</w:t>
      </w:r>
      <w:r w:rsidRPr="00D25DF7">
        <w:rPr>
          <w:rFonts w:ascii="Garamond" w:hAnsi="Garamond"/>
          <w:sz w:val="22"/>
          <w:szCs w:val="22"/>
        </w:rPr>
        <w:t xml:space="preserve"> you choose; this can be a verbatim quotation from the reading, or you can express it in your own words.</w:t>
      </w:r>
    </w:p>
    <w:p w14:paraId="34E50DB0" w14:textId="52604DC6" w:rsidR="001155D5" w:rsidRPr="00D25DF7" w:rsidRDefault="001155D5">
      <w:pPr>
        <w:pStyle w:val="ListParagraph"/>
        <w:numPr>
          <w:ilvl w:val="1"/>
          <w:numId w:val="7"/>
        </w:numPr>
        <w:spacing w:before="2" w:after="2"/>
        <w:rPr>
          <w:rFonts w:ascii="Garamond" w:hAnsi="Garamond"/>
          <w:sz w:val="22"/>
          <w:szCs w:val="22"/>
        </w:rPr>
      </w:pPr>
      <w:r w:rsidRPr="00D25DF7">
        <w:rPr>
          <w:rFonts w:ascii="Garamond" w:hAnsi="Garamond"/>
          <w:sz w:val="22"/>
          <w:szCs w:val="22"/>
        </w:rPr>
        <w:t xml:space="preserve">Then articulate the argument—the reasons—the author of the </w:t>
      </w:r>
      <w:r w:rsidR="00F2550C">
        <w:rPr>
          <w:rFonts w:ascii="Garamond" w:hAnsi="Garamond"/>
          <w:sz w:val="22"/>
          <w:szCs w:val="22"/>
        </w:rPr>
        <w:t>paper</w:t>
      </w:r>
      <w:r w:rsidRPr="00D25DF7">
        <w:rPr>
          <w:rFonts w:ascii="Garamond" w:hAnsi="Garamond"/>
          <w:sz w:val="22"/>
          <w:szCs w:val="22"/>
        </w:rPr>
        <w:t xml:space="preserve"> gives in support of their thesis or main claim.</w:t>
      </w:r>
    </w:p>
    <w:p w14:paraId="524AE969" w14:textId="77777777" w:rsidR="001155D5" w:rsidRPr="00D25DF7" w:rsidRDefault="001155D5">
      <w:pPr>
        <w:pStyle w:val="ListParagraph"/>
        <w:numPr>
          <w:ilvl w:val="0"/>
          <w:numId w:val="9"/>
        </w:numPr>
        <w:spacing w:before="2" w:after="2"/>
        <w:rPr>
          <w:rFonts w:ascii="Garamond" w:hAnsi="Garamond"/>
          <w:sz w:val="22"/>
          <w:szCs w:val="22"/>
        </w:rPr>
      </w:pPr>
      <w:r w:rsidRPr="00D25DF7">
        <w:rPr>
          <w:rFonts w:ascii="Garamond" w:hAnsi="Garamond"/>
          <w:sz w:val="22"/>
          <w:szCs w:val="22"/>
        </w:rPr>
        <w:t>Next, state your position on the thesis in a single sentence. You can agree, disagree, kind of agree, but tell me where you stand on the issue right up front. Then, the rest of the essay is you defending your position, providing reasons for it, explaining where you think the author’s argument goes wrong, imagining what a skeptic who isn’t convinced by your position might say, and responding to them, trying to persuade them you’re right, etc.</w:t>
      </w:r>
    </w:p>
    <w:p w14:paraId="1EE93E22" w14:textId="77777777" w:rsidR="001155D5" w:rsidRPr="00D25DF7" w:rsidRDefault="001155D5">
      <w:pPr>
        <w:pStyle w:val="ListParagraph"/>
        <w:numPr>
          <w:ilvl w:val="0"/>
          <w:numId w:val="7"/>
        </w:numPr>
        <w:spacing w:before="2" w:after="2"/>
        <w:ind w:left="720"/>
        <w:rPr>
          <w:rFonts w:ascii="Garamond" w:hAnsi="Garamond"/>
          <w:sz w:val="22"/>
          <w:szCs w:val="22"/>
        </w:rPr>
      </w:pPr>
      <w:r w:rsidRPr="00D25DF7">
        <w:rPr>
          <w:rFonts w:ascii="Garamond" w:hAnsi="Garamond"/>
          <w:sz w:val="22"/>
          <w:szCs w:val="22"/>
        </w:rPr>
        <w:t xml:space="preserve">Ideal length here is between about 800 –1000 words, roughly 2-3 pages. What you turn in shouldn’t be much less, but feel free to go over if you’ve feeling particularly engaged by the reading. </w:t>
      </w:r>
    </w:p>
    <w:p w14:paraId="750161C9" w14:textId="77777777" w:rsidR="001155D5" w:rsidRPr="00D25DF7" w:rsidRDefault="001155D5">
      <w:pPr>
        <w:pStyle w:val="ListParagraph"/>
        <w:numPr>
          <w:ilvl w:val="0"/>
          <w:numId w:val="7"/>
        </w:numPr>
        <w:spacing w:before="2" w:after="2"/>
        <w:ind w:left="720"/>
        <w:rPr>
          <w:rFonts w:ascii="Garamond" w:hAnsi="Garamond"/>
          <w:sz w:val="22"/>
          <w:szCs w:val="22"/>
        </w:rPr>
      </w:pPr>
      <w:r w:rsidRPr="00D25DF7">
        <w:rPr>
          <w:rFonts w:ascii="Garamond" w:hAnsi="Garamond"/>
          <w:sz w:val="22"/>
          <w:szCs w:val="22"/>
        </w:rPr>
        <w:t xml:space="preserve">A </w:t>
      </w:r>
      <w:r w:rsidRPr="00D25DF7">
        <w:rPr>
          <w:rFonts w:ascii="Garamond" w:hAnsi="Garamond"/>
          <w:b/>
          <w:bCs/>
          <w:sz w:val="22"/>
          <w:szCs w:val="22"/>
        </w:rPr>
        <w:t>central</w:t>
      </w:r>
      <w:r w:rsidRPr="00D25DF7">
        <w:rPr>
          <w:rFonts w:ascii="Garamond" w:hAnsi="Garamond"/>
          <w:sz w:val="22"/>
          <w:szCs w:val="22"/>
        </w:rPr>
        <w:t xml:space="preserve"> </w:t>
      </w:r>
      <w:r w:rsidRPr="00D25DF7">
        <w:rPr>
          <w:rFonts w:ascii="Garamond" w:hAnsi="Garamond"/>
          <w:b/>
          <w:bCs/>
          <w:sz w:val="22"/>
          <w:szCs w:val="22"/>
        </w:rPr>
        <w:t>aim</w:t>
      </w:r>
      <w:r w:rsidRPr="00D25DF7">
        <w:rPr>
          <w:rFonts w:ascii="Garamond" w:hAnsi="Garamond"/>
          <w:sz w:val="22"/>
          <w:szCs w:val="22"/>
        </w:rPr>
        <w:t xml:space="preserve"> of these exercises is to help you engage with the readings more, and to give you a forum to work out what </w:t>
      </w:r>
      <w:r w:rsidRPr="00D25DF7">
        <w:rPr>
          <w:rFonts w:ascii="Garamond" w:hAnsi="Garamond"/>
          <w:sz w:val="22"/>
          <w:szCs w:val="22"/>
          <w:u w:val="single"/>
        </w:rPr>
        <w:t>you think</w:t>
      </w:r>
      <w:r w:rsidRPr="00D25DF7">
        <w:rPr>
          <w:rFonts w:ascii="Garamond" w:hAnsi="Garamond"/>
          <w:sz w:val="22"/>
          <w:szCs w:val="22"/>
        </w:rPr>
        <w:t xml:space="preserve"> about some of the ideas therein. And so: feel free/encouraged to write in the first person.</w:t>
      </w:r>
    </w:p>
    <w:p w14:paraId="51114824" w14:textId="308579F4" w:rsidR="001155D5" w:rsidRPr="00D25DF7" w:rsidRDefault="001155D5">
      <w:pPr>
        <w:pStyle w:val="ListParagraph"/>
        <w:numPr>
          <w:ilvl w:val="0"/>
          <w:numId w:val="7"/>
        </w:numPr>
        <w:spacing w:before="2" w:after="2"/>
        <w:ind w:left="720"/>
        <w:rPr>
          <w:rFonts w:ascii="Garamond" w:hAnsi="Garamond"/>
          <w:sz w:val="22"/>
          <w:szCs w:val="22"/>
        </w:rPr>
      </w:pPr>
      <w:r w:rsidRPr="00D25DF7">
        <w:rPr>
          <w:rFonts w:ascii="Garamond" w:hAnsi="Garamond"/>
          <w:sz w:val="22"/>
          <w:szCs w:val="22"/>
        </w:rPr>
        <w:t xml:space="preserve">Do </w:t>
      </w:r>
      <w:r w:rsidRPr="00D25DF7">
        <w:rPr>
          <w:rFonts w:ascii="Garamond" w:hAnsi="Garamond"/>
          <w:b/>
          <w:bCs/>
          <w:sz w:val="22"/>
          <w:szCs w:val="22"/>
          <w:u w:val="single"/>
        </w:rPr>
        <w:t>not</w:t>
      </w:r>
      <w:r w:rsidRPr="00D25DF7">
        <w:rPr>
          <w:rFonts w:ascii="Garamond" w:hAnsi="Garamond"/>
          <w:sz w:val="22"/>
          <w:szCs w:val="22"/>
        </w:rPr>
        <w:t xml:space="preserve"> just summarize the </w:t>
      </w:r>
      <w:r w:rsidR="00F2550C">
        <w:rPr>
          <w:rFonts w:ascii="Garamond" w:hAnsi="Garamond"/>
          <w:sz w:val="22"/>
          <w:szCs w:val="22"/>
        </w:rPr>
        <w:t>paper</w:t>
      </w:r>
      <w:r w:rsidRPr="00D25DF7">
        <w:rPr>
          <w:rFonts w:ascii="Garamond" w:hAnsi="Garamond"/>
          <w:sz w:val="22"/>
          <w:szCs w:val="22"/>
        </w:rPr>
        <w:t>. Mere summaries will not receive full credit for the assignment.</w:t>
      </w:r>
    </w:p>
    <w:p w14:paraId="1F096B1E" w14:textId="77777777" w:rsidR="001155D5" w:rsidRPr="00D25DF7" w:rsidRDefault="001155D5">
      <w:pPr>
        <w:pStyle w:val="ListParagraph"/>
        <w:numPr>
          <w:ilvl w:val="0"/>
          <w:numId w:val="7"/>
        </w:numPr>
        <w:spacing w:before="2" w:after="2"/>
        <w:ind w:left="720"/>
        <w:rPr>
          <w:rFonts w:ascii="Garamond" w:hAnsi="Garamond"/>
          <w:sz w:val="22"/>
          <w:szCs w:val="22"/>
        </w:rPr>
      </w:pPr>
      <w:r w:rsidRPr="00D25DF7">
        <w:rPr>
          <w:rFonts w:ascii="Garamond" w:hAnsi="Garamond"/>
          <w:sz w:val="22"/>
          <w:szCs w:val="22"/>
        </w:rPr>
        <w:lastRenderedPageBreak/>
        <w:t xml:space="preserve">You do </w:t>
      </w:r>
      <w:r w:rsidRPr="00D25DF7">
        <w:rPr>
          <w:rFonts w:ascii="Garamond" w:hAnsi="Garamond"/>
          <w:b/>
          <w:bCs/>
          <w:sz w:val="22"/>
          <w:szCs w:val="22"/>
          <w:u w:val="single"/>
        </w:rPr>
        <w:t>not</w:t>
      </w:r>
      <w:r w:rsidRPr="00D25DF7">
        <w:rPr>
          <w:rFonts w:ascii="Garamond" w:hAnsi="Garamond"/>
          <w:sz w:val="22"/>
          <w:szCs w:val="22"/>
        </w:rPr>
        <w:t xml:space="preserve"> need to bring in any external sources. You may if you want, however. And if you do, be sure to cite them.</w:t>
      </w:r>
    </w:p>
    <w:p w14:paraId="475F0FCD" w14:textId="77777777" w:rsidR="001155D5" w:rsidRPr="00D25DF7" w:rsidRDefault="001155D5">
      <w:pPr>
        <w:pStyle w:val="ListParagraph"/>
        <w:numPr>
          <w:ilvl w:val="0"/>
          <w:numId w:val="7"/>
        </w:numPr>
        <w:spacing w:before="2" w:after="2"/>
        <w:ind w:left="720"/>
        <w:rPr>
          <w:rFonts w:ascii="Garamond" w:hAnsi="Garamond"/>
          <w:sz w:val="22"/>
          <w:szCs w:val="22"/>
        </w:rPr>
      </w:pPr>
      <w:r w:rsidRPr="00D25DF7">
        <w:rPr>
          <w:rFonts w:ascii="Garamond" w:hAnsi="Garamond"/>
          <w:sz w:val="22"/>
          <w:szCs w:val="22"/>
        </w:rPr>
        <w:t>These are a less structured than the outlines, so you have some leeway on what you choose to write about here. That said:</w:t>
      </w:r>
    </w:p>
    <w:p w14:paraId="24EE0444" w14:textId="6AEB2832" w:rsidR="001155D5" w:rsidRPr="00D25DF7" w:rsidRDefault="001155D5">
      <w:pPr>
        <w:pStyle w:val="ListParagraph"/>
        <w:numPr>
          <w:ilvl w:val="1"/>
          <w:numId w:val="7"/>
        </w:numPr>
        <w:spacing w:before="2" w:after="2"/>
        <w:ind w:left="1440"/>
        <w:rPr>
          <w:rFonts w:ascii="Garamond" w:hAnsi="Garamond"/>
          <w:sz w:val="22"/>
          <w:szCs w:val="22"/>
        </w:rPr>
      </w:pPr>
      <w:r w:rsidRPr="00D25DF7">
        <w:rPr>
          <w:rFonts w:ascii="Garamond" w:hAnsi="Garamond"/>
          <w:sz w:val="22"/>
          <w:szCs w:val="22"/>
        </w:rPr>
        <w:t xml:space="preserve">Some </w:t>
      </w:r>
      <w:r w:rsidRPr="00D25DF7">
        <w:rPr>
          <w:rFonts w:ascii="Garamond" w:hAnsi="Garamond"/>
          <w:b/>
          <w:bCs/>
          <w:sz w:val="22"/>
          <w:szCs w:val="22"/>
        </w:rPr>
        <w:t xml:space="preserve">Things You Should </w:t>
      </w:r>
      <w:r w:rsidRPr="00D25DF7">
        <w:rPr>
          <w:rFonts w:ascii="Garamond" w:hAnsi="Garamond"/>
          <w:b/>
          <w:bCs/>
          <w:sz w:val="22"/>
          <w:szCs w:val="22"/>
          <w:u w:val="single"/>
        </w:rPr>
        <w:t>Definitely</w:t>
      </w:r>
      <w:r w:rsidRPr="00D25DF7">
        <w:rPr>
          <w:rFonts w:ascii="Garamond" w:hAnsi="Garamond"/>
          <w:b/>
          <w:bCs/>
          <w:sz w:val="22"/>
          <w:szCs w:val="22"/>
        </w:rPr>
        <w:t xml:space="preserve"> Do</w:t>
      </w:r>
      <w:r w:rsidRPr="00D25DF7">
        <w:rPr>
          <w:rFonts w:ascii="Garamond" w:hAnsi="Garamond"/>
          <w:sz w:val="22"/>
          <w:szCs w:val="22"/>
        </w:rPr>
        <w:t xml:space="preserve">: Your Position Paper should be on topic, which means it should be about the subject matter and arguments made in the </w:t>
      </w:r>
      <w:r w:rsidR="00F2550C">
        <w:rPr>
          <w:rFonts w:ascii="Garamond" w:hAnsi="Garamond"/>
          <w:sz w:val="22"/>
          <w:szCs w:val="22"/>
        </w:rPr>
        <w:t>paper</w:t>
      </w:r>
      <w:r w:rsidRPr="00D25DF7">
        <w:rPr>
          <w:rFonts w:ascii="Garamond" w:hAnsi="Garamond"/>
          <w:sz w:val="22"/>
          <w:szCs w:val="22"/>
        </w:rPr>
        <w:t xml:space="preserve"> you choose. It should be proofread, so that it contains grammatical sentences, correct </w:t>
      </w:r>
      <w:proofErr w:type="gramStart"/>
      <w:r w:rsidRPr="00D25DF7">
        <w:rPr>
          <w:rFonts w:ascii="Garamond" w:hAnsi="Garamond"/>
          <w:sz w:val="22"/>
          <w:szCs w:val="22"/>
        </w:rPr>
        <w:t>punctuation</w:t>
      </w:r>
      <w:proofErr w:type="gramEnd"/>
      <w:r w:rsidRPr="00D25DF7">
        <w:rPr>
          <w:rFonts w:ascii="Garamond" w:hAnsi="Garamond"/>
          <w:sz w:val="22"/>
          <w:szCs w:val="22"/>
        </w:rPr>
        <w:t xml:space="preserve"> and spelling, etc. It should clearly express </w:t>
      </w:r>
      <w:r w:rsidRPr="00D25DF7">
        <w:rPr>
          <w:rFonts w:ascii="Garamond" w:hAnsi="Garamond"/>
          <w:b/>
          <w:bCs/>
          <w:sz w:val="22"/>
          <w:szCs w:val="22"/>
        </w:rPr>
        <w:t>you own point of view</w:t>
      </w:r>
      <w:r w:rsidRPr="00D25DF7">
        <w:rPr>
          <w:rFonts w:ascii="Garamond" w:hAnsi="Garamond"/>
          <w:sz w:val="22"/>
          <w:szCs w:val="22"/>
        </w:rPr>
        <w:t xml:space="preserve"> about some of the main claims made in the reading, and (</w:t>
      </w:r>
      <w:r w:rsidRPr="00D25DF7">
        <w:rPr>
          <w:rFonts w:ascii="Garamond" w:hAnsi="Garamond"/>
          <w:b/>
          <w:bCs/>
          <w:sz w:val="22"/>
          <w:szCs w:val="22"/>
        </w:rPr>
        <w:t>this is important!</w:t>
      </w:r>
      <w:r w:rsidRPr="00D25DF7">
        <w:rPr>
          <w:rFonts w:ascii="Garamond" w:hAnsi="Garamond"/>
          <w:sz w:val="22"/>
          <w:szCs w:val="22"/>
        </w:rPr>
        <w:t xml:space="preserve">) it should give </w:t>
      </w:r>
      <w:r w:rsidRPr="00D25DF7">
        <w:rPr>
          <w:rFonts w:ascii="Garamond" w:hAnsi="Garamond"/>
          <w:b/>
          <w:bCs/>
          <w:sz w:val="22"/>
          <w:szCs w:val="22"/>
        </w:rPr>
        <w:t>reasons</w:t>
      </w:r>
      <w:r w:rsidRPr="00D25DF7">
        <w:rPr>
          <w:rFonts w:ascii="Garamond" w:hAnsi="Garamond"/>
          <w:sz w:val="22"/>
          <w:szCs w:val="22"/>
        </w:rPr>
        <w:t xml:space="preserve"> supporting that point of view. Take a position! Defend it! Make an argument!</w:t>
      </w:r>
    </w:p>
    <w:p w14:paraId="5A26618B" w14:textId="77777777" w:rsidR="001155D5" w:rsidRPr="00D25DF7" w:rsidRDefault="001155D5">
      <w:pPr>
        <w:pStyle w:val="ListParagraph"/>
        <w:numPr>
          <w:ilvl w:val="1"/>
          <w:numId w:val="7"/>
        </w:numPr>
        <w:spacing w:before="2" w:after="2"/>
        <w:ind w:left="1440"/>
        <w:rPr>
          <w:rFonts w:ascii="Garamond" w:hAnsi="Garamond"/>
          <w:sz w:val="22"/>
          <w:szCs w:val="22"/>
        </w:rPr>
      </w:pPr>
      <w:r w:rsidRPr="00D25DF7">
        <w:rPr>
          <w:rFonts w:ascii="Garamond" w:hAnsi="Garamond"/>
          <w:sz w:val="22"/>
          <w:szCs w:val="22"/>
        </w:rPr>
        <w:t xml:space="preserve">Some </w:t>
      </w:r>
      <w:r w:rsidRPr="00D25DF7">
        <w:rPr>
          <w:rFonts w:ascii="Garamond" w:hAnsi="Garamond"/>
          <w:b/>
          <w:bCs/>
          <w:sz w:val="22"/>
          <w:szCs w:val="22"/>
        </w:rPr>
        <w:t xml:space="preserve">Things You Should </w:t>
      </w:r>
      <w:r w:rsidRPr="00D25DF7">
        <w:rPr>
          <w:rFonts w:ascii="Garamond" w:hAnsi="Garamond"/>
          <w:b/>
          <w:bCs/>
          <w:sz w:val="22"/>
          <w:szCs w:val="22"/>
          <w:u w:val="single"/>
        </w:rPr>
        <w:t>Avoid</w:t>
      </w:r>
      <w:r w:rsidRPr="00D25DF7">
        <w:rPr>
          <w:rFonts w:ascii="Garamond" w:hAnsi="Garamond"/>
          <w:b/>
          <w:bCs/>
          <w:sz w:val="22"/>
          <w:szCs w:val="22"/>
        </w:rPr>
        <w:t xml:space="preserve"> Doing</w:t>
      </w:r>
    </w:p>
    <w:p w14:paraId="0D78FE38" w14:textId="77777777" w:rsidR="001155D5" w:rsidRPr="00D25DF7" w:rsidRDefault="001155D5">
      <w:pPr>
        <w:numPr>
          <w:ilvl w:val="2"/>
          <w:numId w:val="7"/>
        </w:numPr>
        <w:ind w:left="2160"/>
        <w:rPr>
          <w:rFonts w:ascii="Garamond" w:hAnsi="Garamond"/>
          <w:sz w:val="22"/>
          <w:szCs w:val="22"/>
        </w:rPr>
      </w:pPr>
      <w:r w:rsidRPr="00D25DF7">
        <w:rPr>
          <w:rFonts w:ascii="Garamond" w:hAnsi="Garamond"/>
          <w:sz w:val="22"/>
          <w:szCs w:val="22"/>
        </w:rPr>
        <w:t>Summarizing the whole paper</w:t>
      </w:r>
    </w:p>
    <w:p w14:paraId="75BD7352" w14:textId="77777777" w:rsidR="001155D5" w:rsidRPr="00D25DF7" w:rsidRDefault="001155D5">
      <w:pPr>
        <w:numPr>
          <w:ilvl w:val="2"/>
          <w:numId w:val="7"/>
        </w:numPr>
        <w:ind w:left="2160"/>
        <w:rPr>
          <w:rFonts w:ascii="Garamond" w:hAnsi="Garamond"/>
          <w:sz w:val="22"/>
          <w:szCs w:val="22"/>
        </w:rPr>
      </w:pPr>
      <w:r w:rsidRPr="00D25DF7">
        <w:rPr>
          <w:rFonts w:ascii="Garamond" w:hAnsi="Garamond"/>
          <w:sz w:val="22"/>
          <w:szCs w:val="22"/>
        </w:rPr>
        <w:t>Free associating some random things that the paper made you think of</w:t>
      </w:r>
    </w:p>
    <w:p w14:paraId="7FFE0DD7" w14:textId="77777777" w:rsidR="001155D5" w:rsidRPr="00D25DF7" w:rsidRDefault="001155D5">
      <w:pPr>
        <w:numPr>
          <w:ilvl w:val="2"/>
          <w:numId w:val="7"/>
        </w:numPr>
        <w:ind w:left="2160"/>
        <w:rPr>
          <w:rFonts w:ascii="Garamond" w:hAnsi="Garamond"/>
          <w:sz w:val="22"/>
          <w:szCs w:val="22"/>
        </w:rPr>
      </w:pPr>
      <w:r w:rsidRPr="00D25DF7">
        <w:rPr>
          <w:rFonts w:ascii="Garamond" w:hAnsi="Garamond"/>
          <w:sz w:val="22"/>
          <w:szCs w:val="22"/>
        </w:rPr>
        <w:t>“Ever since the dawn of time humans have wondered…”</w:t>
      </w:r>
    </w:p>
    <w:p w14:paraId="5065F774" w14:textId="77777777" w:rsidR="001155D5" w:rsidRPr="00D25DF7" w:rsidRDefault="001155D5">
      <w:pPr>
        <w:numPr>
          <w:ilvl w:val="2"/>
          <w:numId w:val="7"/>
        </w:numPr>
        <w:rPr>
          <w:rFonts w:ascii="Garamond" w:hAnsi="Garamond"/>
          <w:sz w:val="22"/>
          <w:szCs w:val="22"/>
        </w:rPr>
      </w:pPr>
      <w:r w:rsidRPr="00D25DF7">
        <w:rPr>
          <w:rFonts w:ascii="Garamond" w:hAnsi="Garamond"/>
          <w:sz w:val="22"/>
          <w:szCs w:val="22"/>
        </w:rPr>
        <w:t>Please no</w:t>
      </w:r>
    </w:p>
    <w:p w14:paraId="72D2EAD7" w14:textId="77777777" w:rsidR="001155D5" w:rsidRPr="00D25DF7" w:rsidRDefault="001155D5">
      <w:pPr>
        <w:numPr>
          <w:ilvl w:val="2"/>
          <w:numId w:val="7"/>
        </w:numPr>
        <w:rPr>
          <w:rFonts w:ascii="Garamond" w:hAnsi="Garamond"/>
          <w:sz w:val="22"/>
          <w:szCs w:val="22"/>
        </w:rPr>
      </w:pPr>
      <w:r w:rsidRPr="00D25DF7">
        <w:rPr>
          <w:rFonts w:ascii="Garamond" w:hAnsi="Garamond"/>
          <w:sz w:val="22"/>
          <w:szCs w:val="22"/>
        </w:rPr>
        <w:t xml:space="preserve">Stuff like this doesn’t add anything, but it </w:t>
      </w:r>
      <w:proofErr w:type="gramStart"/>
      <w:r w:rsidRPr="00D25DF7">
        <w:rPr>
          <w:rFonts w:ascii="Garamond" w:hAnsi="Garamond"/>
          <w:sz w:val="22"/>
          <w:szCs w:val="22"/>
        </w:rPr>
        <w:t>definitely puts</w:t>
      </w:r>
      <w:proofErr w:type="gramEnd"/>
      <w:r w:rsidRPr="00D25DF7">
        <w:rPr>
          <w:rFonts w:ascii="Garamond" w:hAnsi="Garamond"/>
          <w:sz w:val="22"/>
          <w:szCs w:val="22"/>
        </w:rPr>
        <w:t xml:space="preserve"> professors and graders in a sour state of mind when they begin reading, largely because it’s über-clichéd but also because it feels like padding</w:t>
      </w:r>
    </w:p>
    <w:p w14:paraId="208821CF" w14:textId="77777777" w:rsidR="001155D5" w:rsidRPr="00D25DF7" w:rsidRDefault="001155D5">
      <w:pPr>
        <w:numPr>
          <w:ilvl w:val="2"/>
          <w:numId w:val="7"/>
        </w:numPr>
        <w:ind w:left="2160"/>
        <w:rPr>
          <w:rFonts w:ascii="Garamond" w:hAnsi="Garamond"/>
          <w:sz w:val="22"/>
          <w:szCs w:val="22"/>
        </w:rPr>
      </w:pPr>
      <w:r w:rsidRPr="00D25DF7">
        <w:rPr>
          <w:rFonts w:ascii="Garamond" w:hAnsi="Garamond"/>
          <w:sz w:val="22"/>
          <w:szCs w:val="22"/>
        </w:rPr>
        <w:t>Asking rhetorical questions</w:t>
      </w:r>
    </w:p>
    <w:p w14:paraId="2185C4AA" w14:textId="77777777" w:rsidR="001155D5" w:rsidRPr="00D25DF7" w:rsidRDefault="001155D5">
      <w:pPr>
        <w:numPr>
          <w:ilvl w:val="2"/>
          <w:numId w:val="7"/>
        </w:numPr>
        <w:rPr>
          <w:rFonts w:ascii="Garamond" w:hAnsi="Garamond"/>
          <w:sz w:val="22"/>
          <w:szCs w:val="22"/>
        </w:rPr>
      </w:pPr>
      <w:r w:rsidRPr="00D25DF7">
        <w:rPr>
          <w:rFonts w:ascii="Garamond" w:hAnsi="Garamond"/>
          <w:sz w:val="22"/>
          <w:szCs w:val="22"/>
        </w:rPr>
        <w:t>When tempted to ask one, do this instead: write out what you take to be the obviously correct answer in the form of a declarative statement, and then explicitly state the reasons you think that statement is obviously correct. Rhetorical questions themselves don’t make good or convincing arguments. Moreover, when you are in a philosophical debate, the answer you take to be obviously correct will often be rejected by those arguing the other side of the issue.</w:t>
      </w:r>
    </w:p>
    <w:p w14:paraId="23D665A8" w14:textId="77777777" w:rsidR="001155D5" w:rsidRPr="00D25DF7" w:rsidRDefault="001155D5">
      <w:pPr>
        <w:pStyle w:val="ListParagraph"/>
        <w:numPr>
          <w:ilvl w:val="1"/>
          <w:numId w:val="7"/>
        </w:numPr>
        <w:spacing w:before="2" w:after="2"/>
        <w:ind w:left="1440"/>
        <w:rPr>
          <w:rFonts w:ascii="Garamond" w:hAnsi="Garamond"/>
          <w:sz w:val="22"/>
          <w:szCs w:val="22"/>
        </w:rPr>
      </w:pPr>
      <w:r w:rsidRPr="00D25DF7">
        <w:rPr>
          <w:rFonts w:ascii="Garamond" w:hAnsi="Garamond"/>
          <w:sz w:val="22"/>
          <w:szCs w:val="22"/>
        </w:rPr>
        <w:t xml:space="preserve">Some </w:t>
      </w:r>
      <w:r w:rsidRPr="00D25DF7">
        <w:rPr>
          <w:rFonts w:ascii="Garamond" w:hAnsi="Garamond"/>
          <w:b/>
          <w:bCs/>
          <w:sz w:val="22"/>
          <w:szCs w:val="22"/>
        </w:rPr>
        <w:t xml:space="preserve">Things You </w:t>
      </w:r>
      <w:r w:rsidRPr="00D25DF7">
        <w:rPr>
          <w:rFonts w:ascii="Garamond" w:hAnsi="Garamond"/>
          <w:b/>
          <w:bCs/>
          <w:sz w:val="22"/>
          <w:szCs w:val="22"/>
          <w:u w:val="single"/>
        </w:rPr>
        <w:t>Can</w:t>
      </w:r>
      <w:r w:rsidRPr="00D25DF7">
        <w:rPr>
          <w:rFonts w:ascii="Garamond" w:hAnsi="Garamond"/>
          <w:b/>
          <w:bCs/>
          <w:sz w:val="22"/>
          <w:szCs w:val="22"/>
        </w:rPr>
        <w:t xml:space="preserve"> Do</w:t>
      </w:r>
    </w:p>
    <w:p w14:paraId="7306A4D6" w14:textId="40CE793D" w:rsidR="001155D5" w:rsidRPr="00D25DF7" w:rsidRDefault="001155D5">
      <w:pPr>
        <w:pStyle w:val="ListParagraph"/>
        <w:numPr>
          <w:ilvl w:val="2"/>
          <w:numId w:val="7"/>
        </w:numPr>
        <w:spacing w:before="2" w:after="2"/>
        <w:ind w:left="2160"/>
        <w:rPr>
          <w:rFonts w:ascii="Garamond" w:hAnsi="Garamond"/>
          <w:sz w:val="22"/>
          <w:szCs w:val="22"/>
        </w:rPr>
      </w:pPr>
      <w:r w:rsidRPr="00D25DF7">
        <w:rPr>
          <w:rFonts w:ascii="Garamond" w:hAnsi="Garamond"/>
          <w:sz w:val="22"/>
          <w:szCs w:val="22"/>
        </w:rPr>
        <w:t xml:space="preserve">Develop and explain a connection to the issues and key questions we talked about in </w:t>
      </w:r>
      <w:r w:rsidR="00F958EA" w:rsidRPr="00D25DF7">
        <w:rPr>
          <w:rFonts w:ascii="Garamond" w:hAnsi="Garamond"/>
          <w:sz w:val="22"/>
          <w:szCs w:val="22"/>
        </w:rPr>
        <w:t>class</w:t>
      </w:r>
      <w:r w:rsidRPr="00D25DF7">
        <w:rPr>
          <w:rFonts w:ascii="Garamond" w:hAnsi="Garamond"/>
          <w:sz w:val="22"/>
          <w:szCs w:val="22"/>
        </w:rPr>
        <w:t xml:space="preserve"> and in the Core Readings from any unit in the class. The positions.</w:t>
      </w:r>
    </w:p>
    <w:p w14:paraId="60EE9888" w14:textId="77777777" w:rsidR="001155D5" w:rsidRPr="00D25DF7" w:rsidRDefault="001155D5">
      <w:pPr>
        <w:pStyle w:val="ListParagraph"/>
        <w:numPr>
          <w:ilvl w:val="2"/>
          <w:numId w:val="7"/>
        </w:numPr>
        <w:spacing w:before="2" w:after="2"/>
        <w:ind w:left="2160"/>
        <w:rPr>
          <w:rFonts w:ascii="Garamond" w:hAnsi="Garamond"/>
          <w:sz w:val="22"/>
          <w:szCs w:val="22"/>
        </w:rPr>
      </w:pPr>
      <w:r w:rsidRPr="00D25DF7">
        <w:rPr>
          <w:rFonts w:ascii="Garamond" w:hAnsi="Garamond"/>
          <w:sz w:val="22"/>
          <w:szCs w:val="22"/>
        </w:rPr>
        <w:t>Once you have decided where you stand w/r/t to the position the author defends, or w/r/t some key point or points they make, you can proceed by</w:t>
      </w:r>
    </w:p>
    <w:p w14:paraId="3C5E7DBC" w14:textId="77777777" w:rsidR="001155D5" w:rsidRPr="00D25DF7" w:rsidRDefault="001155D5">
      <w:pPr>
        <w:pStyle w:val="ListParagraph"/>
        <w:numPr>
          <w:ilvl w:val="3"/>
          <w:numId w:val="7"/>
        </w:numPr>
        <w:spacing w:before="2" w:after="2"/>
        <w:ind w:left="2880"/>
        <w:rPr>
          <w:rFonts w:ascii="Garamond" w:hAnsi="Garamond"/>
          <w:sz w:val="22"/>
          <w:szCs w:val="22"/>
        </w:rPr>
      </w:pPr>
      <w:r w:rsidRPr="00D25DF7">
        <w:rPr>
          <w:rFonts w:ascii="Garamond" w:hAnsi="Garamond"/>
          <w:sz w:val="22"/>
          <w:szCs w:val="22"/>
        </w:rPr>
        <w:t xml:space="preserve">If you disagree, raise and develop your own </w:t>
      </w:r>
      <w:r w:rsidRPr="00D25DF7">
        <w:rPr>
          <w:rFonts w:ascii="Garamond" w:hAnsi="Garamond"/>
          <w:b/>
          <w:bCs/>
          <w:sz w:val="22"/>
          <w:szCs w:val="22"/>
        </w:rPr>
        <w:t>skeptical</w:t>
      </w:r>
      <w:r w:rsidRPr="00D25DF7">
        <w:rPr>
          <w:rFonts w:ascii="Garamond" w:hAnsi="Garamond"/>
          <w:sz w:val="22"/>
          <w:szCs w:val="22"/>
        </w:rPr>
        <w:t xml:space="preserve"> </w:t>
      </w:r>
      <w:r w:rsidRPr="00D25DF7">
        <w:rPr>
          <w:rFonts w:ascii="Garamond" w:hAnsi="Garamond"/>
          <w:b/>
          <w:bCs/>
          <w:sz w:val="22"/>
          <w:szCs w:val="22"/>
        </w:rPr>
        <w:t>objection</w:t>
      </w:r>
      <w:r w:rsidRPr="00D25DF7">
        <w:rPr>
          <w:rFonts w:ascii="Garamond" w:hAnsi="Garamond"/>
          <w:sz w:val="22"/>
          <w:szCs w:val="22"/>
        </w:rPr>
        <w:t xml:space="preserve"> to </w:t>
      </w:r>
      <w:proofErr w:type="gramStart"/>
      <w:r w:rsidRPr="00D25DF7">
        <w:rPr>
          <w:rFonts w:ascii="Garamond" w:hAnsi="Garamond"/>
          <w:sz w:val="22"/>
          <w:szCs w:val="22"/>
        </w:rPr>
        <w:t>the what</w:t>
      </w:r>
      <w:proofErr w:type="gramEnd"/>
      <w:r w:rsidRPr="00D25DF7">
        <w:rPr>
          <w:rFonts w:ascii="Garamond" w:hAnsi="Garamond"/>
          <w:sz w:val="22"/>
          <w:szCs w:val="22"/>
        </w:rPr>
        <w:t xml:space="preserve"> you have decided to focus on. But also! Consider what the author would say in response to your objection, and say why you would not find that response convincing</w:t>
      </w:r>
    </w:p>
    <w:p w14:paraId="100A7775" w14:textId="77777777" w:rsidR="001155D5" w:rsidRPr="00D25DF7" w:rsidRDefault="001155D5">
      <w:pPr>
        <w:pStyle w:val="ListParagraph"/>
        <w:numPr>
          <w:ilvl w:val="3"/>
          <w:numId w:val="7"/>
        </w:numPr>
        <w:spacing w:before="2" w:after="2"/>
        <w:ind w:left="2880"/>
        <w:rPr>
          <w:rFonts w:ascii="Garamond" w:hAnsi="Garamond"/>
          <w:sz w:val="22"/>
          <w:szCs w:val="22"/>
        </w:rPr>
      </w:pPr>
      <w:r w:rsidRPr="00D25DF7">
        <w:rPr>
          <w:rFonts w:ascii="Garamond" w:hAnsi="Garamond"/>
          <w:sz w:val="22"/>
          <w:szCs w:val="22"/>
        </w:rPr>
        <w:t xml:space="preserve">If you agree, </w:t>
      </w:r>
      <w:proofErr w:type="gramStart"/>
      <w:r w:rsidRPr="00D25DF7">
        <w:rPr>
          <w:rFonts w:ascii="Garamond" w:hAnsi="Garamond"/>
          <w:sz w:val="22"/>
          <w:szCs w:val="22"/>
        </w:rPr>
        <w:t>articulate</w:t>
      </w:r>
      <w:proofErr w:type="gramEnd"/>
      <w:r w:rsidRPr="00D25DF7">
        <w:rPr>
          <w:rFonts w:ascii="Garamond" w:hAnsi="Garamond"/>
          <w:sz w:val="22"/>
          <w:szCs w:val="22"/>
        </w:rPr>
        <w:t xml:space="preserve"> and consider the best skeptical objection you can think of, and say why you do not find that skeptical objection convincing</w:t>
      </w:r>
    </w:p>
    <w:p w14:paraId="7C957507" w14:textId="77777777" w:rsidR="001155D5" w:rsidRPr="00D25DF7" w:rsidRDefault="001155D5">
      <w:pPr>
        <w:pStyle w:val="ListParagraph"/>
        <w:numPr>
          <w:ilvl w:val="2"/>
          <w:numId w:val="7"/>
        </w:numPr>
        <w:spacing w:before="2" w:after="2"/>
        <w:ind w:left="2160"/>
        <w:rPr>
          <w:rFonts w:ascii="Garamond" w:hAnsi="Garamond"/>
          <w:sz w:val="22"/>
          <w:szCs w:val="22"/>
        </w:rPr>
      </w:pPr>
      <w:r w:rsidRPr="00D25DF7">
        <w:rPr>
          <w:rFonts w:ascii="Garamond" w:hAnsi="Garamond"/>
          <w:b/>
          <w:bCs/>
          <w:sz w:val="22"/>
          <w:szCs w:val="22"/>
        </w:rPr>
        <w:t>Explicitly draw out and explore an</w:t>
      </w:r>
      <w:r w:rsidRPr="00D25DF7">
        <w:rPr>
          <w:rFonts w:ascii="Garamond" w:hAnsi="Garamond"/>
          <w:sz w:val="22"/>
          <w:szCs w:val="22"/>
        </w:rPr>
        <w:t xml:space="preserve"> </w:t>
      </w:r>
      <w:r w:rsidRPr="00D25DF7">
        <w:rPr>
          <w:rFonts w:ascii="Garamond" w:hAnsi="Garamond"/>
          <w:b/>
          <w:bCs/>
          <w:sz w:val="22"/>
          <w:szCs w:val="22"/>
        </w:rPr>
        <w:t xml:space="preserve">implication </w:t>
      </w:r>
      <w:r w:rsidRPr="00D25DF7">
        <w:rPr>
          <w:rFonts w:ascii="Garamond" w:hAnsi="Garamond"/>
          <w:sz w:val="22"/>
          <w:szCs w:val="22"/>
        </w:rPr>
        <w:t>of the author’s position that they themselves did not spell out. Assess that implication: what do you think about it? Why?</w:t>
      </w:r>
    </w:p>
    <w:p w14:paraId="0CB79039" w14:textId="77777777" w:rsidR="001155D5" w:rsidRPr="00D25DF7" w:rsidRDefault="001155D5">
      <w:pPr>
        <w:pStyle w:val="ListParagraph"/>
        <w:numPr>
          <w:ilvl w:val="0"/>
          <w:numId w:val="7"/>
        </w:numPr>
        <w:spacing w:before="2" w:after="2"/>
        <w:ind w:left="720"/>
        <w:rPr>
          <w:rFonts w:ascii="Garamond" w:hAnsi="Garamond"/>
          <w:sz w:val="22"/>
          <w:szCs w:val="22"/>
        </w:rPr>
      </w:pPr>
      <w:r w:rsidRPr="00D25DF7">
        <w:rPr>
          <w:rFonts w:ascii="Garamond" w:hAnsi="Garamond"/>
          <w:sz w:val="22"/>
          <w:szCs w:val="22"/>
        </w:rPr>
        <w:t xml:space="preserve">The </w:t>
      </w:r>
      <w:r w:rsidRPr="00D25DF7">
        <w:rPr>
          <w:rFonts w:ascii="Garamond" w:hAnsi="Garamond"/>
          <w:b/>
          <w:bCs/>
          <w:sz w:val="22"/>
          <w:szCs w:val="22"/>
        </w:rPr>
        <w:t>Learning Outcomes</w:t>
      </w:r>
      <w:r w:rsidRPr="00D25DF7">
        <w:rPr>
          <w:rFonts w:ascii="Garamond" w:hAnsi="Garamond"/>
          <w:sz w:val="22"/>
          <w:szCs w:val="22"/>
        </w:rPr>
        <w:t xml:space="preserve"> here are </w:t>
      </w:r>
      <w:proofErr w:type="gramStart"/>
      <w:r w:rsidRPr="00D25DF7">
        <w:rPr>
          <w:rFonts w:ascii="Garamond" w:hAnsi="Garamond"/>
          <w:sz w:val="22"/>
          <w:szCs w:val="22"/>
        </w:rPr>
        <w:t>similar to</w:t>
      </w:r>
      <w:proofErr w:type="gramEnd"/>
      <w:r w:rsidRPr="00D25DF7">
        <w:rPr>
          <w:rFonts w:ascii="Garamond" w:hAnsi="Garamond"/>
          <w:sz w:val="22"/>
          <w:szCs w:val="22"/>
        </w:rPr>
        <w:t xml:space="preserve"> those for the Outline Exercise, but with a couple of differences in emphasis:</w:t>
      </w:r>
    </w:p>
    <w:p w14:paraId="792485CA" w14:textId="77777777" w:rsidR="001155D5" w:rsidRPr="00D25DF7" w:rsidRDefault="001155D5">
      <w:pPr>
        <w:pStyle w:val="ListParagraph"/>
        <w:numPr>
          <w:ilvl w:val="1"/>
          <w:numId w:val="8"/>
        </w:numPr>
        <w:spacing w:before="2" w:after="2"/>
        <w:ind w:left="1440"/>
        <w:rPr>
          <w:rFonts w:ascii="Garamond" w:hAnsi="Garamond"/>
          <w:sz w:val="22"/>
          <w:szCs w:val="22"/>
        </w:rPr>
      </w:pPr>
      <w:r w:rsidRPr="00D25DF7">
        <w:rPr>
          <w:rFonts w:ascii="Garamond" w:hAnsi="Garamond"/>
          <w:sz w:val="22"/>
          <w:szCs w:val="22"/>
        </w:rPr>
        <w:t xml:space="preserve">These provide more of an opportunity for students to develop their </w:t>
      </w:r>
      <w:r w:rsidRPr="00D25DF7">
        <w:rPr>
          <w:rFonts w:ascii="Garamond" w:hAnsi="Garamond"/>
          <w:b/>
          <w:bCs/>
          <w:sz w:val="22"/>
          <w:szCs w:val="22"/>
        </w:rPr>
        <w:t>own analytic abilities</w:t>
      </w:r>
      <w:r w:rsidRPr="00D25DF7">
        <w:rPr>
          <w:rFonts w:ascii="Garamond" w:hAnsi="Garamond"/>
          <w:sz w:val="22"/>
          <w:szCs w:val="22"/>
        </w:rPr>
        <w:t xml:space="preserve">, and to express the results in prose and essay form. This, in turn, also gives students a little bit more </w:t>
      </w:r>
      <w:r w:rsidRPr="00D25DF7">
        <w:rPr>
          <w:rFonts w:ascii="Garamond" w:hAnsi="Garamond"/>
          <w:b/>
          <w:bCs/>
          <w:sz w:val="22"/>
          <w:szCs w:val="22"/>
        </w:rPr>
        <w:t>creative leeway</w:t>
      </w:r>
      <w:r w:rsidRPr="00D25DF7">
        <w:rPr>
          <w:rFonts w:ascii="Garamond" w:hAnsi="Garamond"/>
          <w:sz w:val="22"/>
          <w:szCs w:val="22"/>
        </w:rPr>
        <w:t xml:space="preserve"> on how and what they can </w:t>
      </w:r>
      <w:r w:rsidRPr="00D25DF7">
        <w:rPr>
          <w:rFonts w:ascii="Garamond" w:hAnsi="Garamond"/>
          <w:b/>
          <w:bCs/>
          <w:sz w:val="22"/>
          <w:szCs w:val="22"/>
        </w:rPr>
        <w:t>philosophize</w:t>
      </w:r>
      <w:r w:rsidRPr="00D25DF7">
        <w:rPr>
          <w:rFonts w:ascii="Garamond" w:hAnsi="Garamond"/>
          <w:sz w:val="22"/>
          <w:szCs w:val="22"/>
        </w:rPr>
        <w:t xml:space="preserve"> about.</w:t>
      </w:r>
    </w:p>
    <w:p w14:paraId="092D813C" w14:textId="77777777" w:rsidR="001155D5" w:rsidRPr="00D25DF7" w:rsidRDefault="001155D5">
      <w:pPr>
        <w:pStyle w:val="ListParagraph"/>
        <w:numPr>
          <w:ilvl w:val="1"/>
          <w:numId w:val="8"/>
        </w:numPr>
        <w:spacing w:before="2" w:after="2"/>
        <w:ind w:left="1440"/>
        <w:rPr>
          <w:rFonts w:ascii="Garamond" w:hAnsi="Garamond"/>
          <w:sz w:val="22"/>
          <w:szCs w:val="22"/>
        </w:rPr>
      </w:pPr>
      <w:r w:rsidRPr="00D25DF7">
        <w:rPr>
          <w:rFonts w:ascii="Garamond" w:hAnsi="Garamond"/>
          <w:sz w:val="22"/>
          <w:szCs w:val="22"/>
        </w:rPr>
        <w:lastRenderedPageBreak/>
        <w:t>These are also designed to introduce students to how the types of venerable philosophical concepts and questions we will read about in the Core Readings manifest in</w:t>
      </w:r>
      <w:r w:rsidRPr="00D25DF7">
        <w:rPr>
          <w:rFonts w:ascii="Garamond" w:hAnsi="Garamond"/>
          <w:b/>
          <w:bCs/>
          <w:sz w:val="22"/>
          <w:szCs w:val="22"/>
        </w:rPr>
        <w:t xml:space="preserve"> contemporary settings</w:t>
      </w:r>
      <w:r w:rsidRPr="00D25DF7">
        <w:rPr>
          <w:rFonts w:ascii="Garamond" w:hAnsi="Garamond"/>
          <w:sz w:val="22"/>
          <w:szCs w:val="22"/>
        </w:rPr>
        <w:t xml:space="preserve"> and animate discussions about much more</w:t>
      </w:r>
      <w:r w:rsidRPr="00D25DF7">
        <w:rPr>
          <w:rFonts w:ascii="Garamond" w:hAnsi="Garamond"/>
          <w:b/>
          <w:bCs/>
          <w:sz w:val="22"/>
          <w:szCs w:val="22"/>
        </w:rPr>
        <w:t xml:space="preserve"> current debates.</w:t>
      </w:r>
    </w:p>
    <w:p w14:paraId="31C38F2C" w14:textId="77777777" w:rsidR="001155D5" w:rsidRPr="00D25DF7" w:rsidRDefault="001155D5" w:rsidP="001155D5">
      <w:pPr>
        <w:rPr>
          <w:rFonts w:ascii="Garamond" w:hAnsi="Garamond"/>
          <w:sz w:val="22"/>
          <w:szCs w:val="22"/>
        </w:rPr>
      </w:pPr>
      <w:bookmarkStart w:id="0" w:name="_gjdgxs"/>
      <w:bookmarkEnd w:id="0"/>
    </w:p>
    <w:p w14:paraId="3658638D" w14:textId="77777777" w:rsidR="001155D5" w:rsidRPr="00D25DF7" w:rsidRDefault="001155D5" w:rsidP="001155D5">
      <w:pPr>
        <w:rPr>
          <w:rFonts w:ascii="Garamond" w:hAnsi="Garamond"/>
          <w:b/>
          <w:bCs/>
          <w:sz w:val="22"/>
          <w:szCs w:val="22"/>
          <w:u w:val="single"/>
        </w:rPr>
      </w:pPr>
      <w:proofErr w:type="spellStart"/>
      <w:r w:rsidRPr="00D25DF7">
        <w:rPr>
          <w:rFonts w:ascii="Garamond" w:hAnsi="Garamond"/>
          <w:b/>
          <w:bCs/>
          <w:sz w:val="22"/>
          <w:szCs w:val="22"/>
          <w:u w:val="single"/>
        </w:rPr>
        <w:t>Packback</w:t>
      </w:r>
      <w:proofErr w:type="spellEnd"/>
    </w:p>
    <w:p w14:paraId="77EFE685" w14:textId="77777777" w:rsidR="001155D5" w:rsidRPr="00D25DF7" w:rsidRDefault="001155D5" w:rsidP="001155D5">
      <w:pPr>
        <w:rPr>
          <w:rFonts w:ascii="Garamond" w:hAnsi="Garamond"/>
          <w:sz w:val="22"/>
          <w:szCs w:val="22"/>
        </w:rPr>
      </w:pPr>
    </w:p>
    <w:p w14:paraId="496B7566" w14:textId="77777777" w:rsidR="001155D5" w:rsidRPr="00D25DF7" w:rsidRDefault="001155D5">
      <w:pPr>
        <w:pStyle w:val="ListParagraph"/>
        <w:numPr>
          <w:ilvl w:val="0"/>
          <w:numId w:val="10"/>
        </w:numPr>
        <w:spacing w:before="2" w:after="2"/>
        <w:rPr>
          <w:rFonts w:ascii="Garamond" w:hAnsi="Garamond"/>
          <w:sz w:val="22"/>
          <w:szCs w:val="22"/>
        </w:rPr>
      </w:pPr>
      <w:r w:rsidRPr="00D25DF7">
        <w:rPr>
          <w:rFonts w:ascii="Garamond" w:hAnsi="Garamond"/>
          <w:sz w:val="22"/>
          <w:szCs w:val="22"/>
        </w:rPr>
        <w:t xml:space="preserve">Participation is a requirement for this course, and the </w:t>
      </w:r>
      <w:proofErr w:type="spellStart"/>
      <w:r w:rsidRPr="00D25DF7">
        <w:rPr>
          <w:rFonts w:ascii="Garamond" w:hAnsi="Garamond"/>
          <w:sz w:val="22"/>
          <w:szCs w:val="22"/>
        </w:rPr>
        <w:t>Packback</w:t>
      </w:r>
      <w:proofErr w:type="spellEnd"/>
      <w:r w:rsidRPr="00D25DF7">
        <w:rPr>
          <w:rFonts w:ascii="Garamond" w:hAnsi="Garamond"/>
          <w:sz w:val="22"/>
          <w:szCs w:val="22"/>
        </w:rPr>
        <w:t xml:space="preserve"> Questions platform will be used for online discussion about class topics. </w:t>
      </w:r>
      <w:proofErr w:type="spellStart"/>
      <w:r w:rsidRPr="00D25DF7">
        <w:rPr>
          <w:rFonts w:ascii="Garamond" w:hAnsi="Garamond"/>
          <w:sz w:val="22"/>
          <w:szCs w:val="22"/>
        </w:rPr>
        <w:t>Packback</w:t>
      </w:r>
      <w:proofErr w:type="spellEnd"/>
      <w:r w:rsidRPr="00D25DF7">
        <w:rPr>
          <w:rFonts w:ascii="Garamond" w:hAnsi="Garamond"/>
          <w:sz w:val="22"/>
          <w:szCs w:val="22"/>
        </w:rPr>
        <w:t xml:space="preserve"> Questions is an online community where you can be fearlessly curious and ask open-ended questions to build on top of what we are covering in class and relate topics to real-world applications. </w:t>
      </w:r>
      <w:bookmarkStart w:id="1" w:name="_30j0zll"/>
      <w:bookmarkEnd w:id="1"/>
    </w:p>
    <w:p w14:paraId="3A83B846" w14:textId="77777777" w:rsidR="001155D5" w:rsidRPr="00D25DF7" w:rsidRDefault="001155D5">
      <w:pPr>
        <w:pStyle w:val="ListParagraph"/>
        <w:numPr>
          <w:ilvl w:val="0"/>
          <w:numId w:val="10"/>
        </w:numPr>
        <w:spacing w:before="2" w:after="2"/>
        <w:rPr>
          <w:rFonts w:ascii="Garamond" w:hAnsi="Garamond"/>
          <w:sz w:val="22"/>
          <w:szCs w:val="22"/>
        </w:rPr>
      </w:pPr>
      <w:proofErr w:type="spellStart"/>
      <w:r w:rsidRPr="00D25DF7">
        <w:rPr>
          <w:rFonts w:ascii="Garamond" w:hAnsi="Garamond"/>
          <w:sz w:val="22"/>
          <w:szCs w:val="22"/>
        </w:rPr>
        <w:t>Packback</w:t>
      </w:r>
      <w:proofErr w:type="spellEnd"/>
      <w:r w:rsidRPr="00D25DF7">
        <w:rPr>
          <w:rFonts w:ascii="Garamond" w:hAnsi="Garamond"/>
          <w:sz w:val="22"/>
          <w:szCs w:val="22"/>
        </w:rPr>
        <w:t xml:space="preserve"> Requirements:</w:t>
      </w:r>
    </w:p>
    <w:p w14:paraId="6A4136AF" w14:textId="575A22DD" w:rsidR="001155D5" w:rsidRPr="00D25DF7" w:rsidRDefault="001155D5">
      <w:pPr>
        <w:pStyle w:val="ListParagraph"/>
        <w:numPr>
          <w:ilvl w:val="1"/>
          <w:numId w:val="10"/>
        </w:numPr>
        <w:spacing w:before="2" w:after="2"/>
        <w:rPr>
          <w:rFonts w:ascii="Garamond" w:hAnsi="Garamond"/>
          <w:sz w:val="22"/>
          <w:szCs w:val="22"/>
        </w:rPr>
      </w:pPr>
      <w:r w:rsidRPr="00D25DF7">
        <w:rPr>
          <w:rFonts w:ascii="Garamond" w:hAnsi="Garamond"/>
          <w:sz w:val="22"/>
          <w:szCs w:val="22"/>
        </w:rPr>
        <w:t xml:space="preserve">Your participation on </w:t>
      </w:r>
      <w:proofErr w:type="spellStart"/>
      <w:r w:rsidRPr="00D25DF7">
        <w:rPr>
          <w:rFonts w:ascii="Garamond" w:hAnsi="Garamond"/>
          <w:sz w:val="22"/>
          <w:szCs w:val="22"/>
        </w:rPr>
        <w:t>Packback</w:t>
      </w:r>
      <w:proofErr w:type="spellEnd"/>
      <w:r w:rsidRPr="00D25DF7">
        <w:rPr>
          <w:rFonts w:ascii="Garamond" w:hAnsi="Garamond"/>
          <w:sz w:val="22"/>
          <w:szCs w:val="22"/>
        </w:rPr>
        <w:t xml:space="preserve"> will count toward </w:t>
      </w:r>
      <w:r w:rsidR="00E76F59">
        <w:rPr>
          <w:rFonts w:ascii="Garamond" w:hAnsi="Garamond"/>
          <w:sz w:val="22"/>
          <w:szCs w:val="22"/>
        </w:rPr>
        <w:t>15</w:t>
      </w:r>
      <w:r w:rsidRPr="00D25DF7">
        <w:rPr>
          <w:rFonts w:ascii="Garamond" w:hAnsi="Garamond"/>
          <w:sz w:val="22"/>
          <w:szCs w:val="22"/>
        </w:rPr>
        <w:t>% of your overall course grade.</w:t>
      </w:r>
    </w:p>
    <w:p w14:paraId="62DBCEEF" w14:textId="77777777" w:rsidR="001155D5" w:rsidRPr="00D25DF7" w:rsidRDefault="001155D5">
      <w:pPr>
        <w:pStyle w:val="ListParagraph"/>
        <w:numPr>
          <w:ilvl w:val="1"/>
          <w:numId w:val="10"/>
        </w:numPr>
        <w:spacing w:before="2" w:after="2"/>
        <w:rPr>
          <w:rFonts w:ascii="Garamond" w:hAnsi="Garamond"/>
          <w:sz w:val="22"/>
          <w:szCs w:val="22"/>
        </w:rPr>
      </w:pPr>
      <w:r w:rsidRPr="00D25DF7">
        <w:rPr>
          <w:rFonts w:ascii="Garamond" w:hAnsi="Garamond"/>
          <w:sz w:val="22"/>
          <w:szCs w:val="22"/>
        </w:rPr>
        <w:t xml:space="preserve">There will be a Weekly Wednesday at 11:59PM EST deadline for submissions. </w:t>
      </w:r>
      <w:proofErr w:type="gramStart"/>
      <w:r w:rsidRPr="00D25DF7">
        <w:rPr>
          <w:rFonts w:ascii="Garamond" w:hAnsi="Garamond"/>
          <w:sz w:val="22"/>
          <w:szCs w:val="22"/>
        </w:rPr>
        <w:t>In order to</w:t>
      </w:r>
      <w:proofErr w:type="gramEnd"/>
      <w:r w:rsidRPr="00D25DF7">
        <w:rPr>
          <w:rFonts w:ascii="Garamond" w:hAnsi="Garamond"/>
          <w:sz w:val="22"/>
          <w:szCs w:val="22"/>
        </w:rPr>
        <w:t xml:space="preserve"> receive full credit, you should submit the following per each deadline period:</w:t>
      </w:r>
    </w:p>
    <w:p w14:paraId="259E8E3A" w14:textId="77777777" w:rsidR="001155D5" w:rsidRPr="00D25DF7" w:rsidRDefault="001155D5">
      <w:pPr>
        <w:pStyle w:val="ListParagraph"/>
        <w:numPr>
          <w:ilvl w:val="2"/>
          <w:numId w:val="10"/>
        </w:numPr>
        <w:spacing w:before="2" w:after="2"/>
        <w:rPr>
          <w:rFonts w:ascii="Garamond" w:hAnsi="Garamond"/>
          <w:sz w:val="22"/>
          <w:szCs w:val="22"/>
        </w:rPr>
      </w:pPr>
      <w:r w:rsidRPr="00D25DF7">
        <w:rPr>
          <w:rFonts w:ascii="Garamond" w:hAnsi="Garamond"/>
          <w:sz w:val="22"/>
          <w:szCs w:val="22"/>
        </w:rPr>
        <w:t>1 open-ended Question every week with a minimum Curiosity Score of 60, worth 33.33% of each assignment grade</w:t>
      </w:r>
      <w:bookmarkStart w:id="2" w:name="_1fob9te"/>
      <w:bookmarkEnd w:id="2"/>
    </w:p>
    <w:p w14:paraId="4EC31405" w14:textId="77777777" w:rsidR="001155D5" w:rsidRPr="00D25DF7" w:rsidRDefault="001155D5">
      <w:pPr>
        <w:pStyle w:val="ListParagraph"/>
        <w:numPr>
          <w:ilvl w:val="2"/>
          <w:numId w:val="10"/>
        </w:numPr>
        <w:spacing w:before="2" w:after="2"/>
        <w:rPr>
          <w:rFonts w:ascii="Garamond" w:hAnsi="Garamond"/>
          <w:sz w:val="22"/>
          <w:szCs w:val="22"/>
        </w:rPr>
      </w:pPr>
      <w:r w:rsidRPr="00D25DF7">
        <w:rPr>
          <w:rFonts w:ascii="Garamond" w:hAnsi="Garamond"/>
          <w:sz w:val="22"/>
          <w:szCs w:val="22"/>
        </w:rPr>
        <w:t>2 Responses every week with a minimum Curiosity Score of 60, worth 66.67% of each assignment grade</w:t>
      </w:r>
      <w:bookmarkStart w:id="3" w:name="_3znysh7"/>
      <w:bookmarkEnd w:id="3"/>
    </w:p>
    <w:p w14:paraId="2CE3F290" w14:textId="77777777" w:rsidR="001155D5" w:rsidRPr="00D25DF7" w:rsidRDefault="001155D5">
      <w:pPr>
        <w:pStyle w:val="ListParagraph"/>
        <w:numPr>
          <w:ilvl w:val="3"/>
          <w:numId w:val="10"/>
        </w:numPr>
        <w:spacing w:before="2" w:after="2"/>
        <w:rPr>
          <w:rFonts w:ascii="Garamond" w:hAnsi="Garamond"/>
          <w:sz w:val="22"/>
          <w:szCs w:val="22"/>
        </w:rPr>
      </w:pPr>
      <w:r w:rsidRPr="00D25DF7">
        <w:rPr>
          <w:rFonts w:ascii="Garamond" w:hAnsi="Garamond"/>
          <w:sz w:val="22"/>
          <w:szCs w:val="22"/>
        </w:rPr>
        <w:t>Half credit will be provided for questions and responses that do not meet the minimum curiosity score.</w:t>
      </w:r>
    </w:p>
    <w:p w14:paraId="3FDD439F" w14:textId="77777777" w:rsidR="001155D5" w:rsidRPr="00D25DF7" w:rsidRDefault="001155D5">
      <w:pPr>
        <w:pStyle w:val="ListParagraph"/>
        <w:numPr>
          <w:ilvl w:val="0"/>
          <w:numId w:val="10"/>
        </w:numPr>
        <w:spacing w:before="2" w:after="2"/>
        <w:rPr>
          <w:rFonts w:ascii="Garamond" w:hAnsi="Garamond"/>
          <w:sz w:val="22"/>
          <w:szCs w:val="22"/>
        </w:rPr>
      </w:pPr>
      <w:r w:rsidRPr="00D25DF7">
        <w:rPr>
          <w:rFonts w:ascii="Garamond" w:hAnsi="Garamond"/>
          <w:sz w:val="22"/>
          <w:szCs w:val="22"/>
        </w:rPr>
        <w:t xml:space="preserve">How to Register on </w:t>
      </w:r>
      <w:proofErr w:type="spellStart"/>
      <w:r w:rsidRPr="00D25DF7">
        <w:rPr>
          <w:rFonts w:ascii="Garamond" w:hAnsi="Garamond"/>
          <w:sz w:val="22"/>
          <w:szCs w:val="22"/>
        </w:rPr>
        <w:t>Packback</w:t>
      </w:r>
      <w:proofErr w:type="spellEnd"/>
      <w:r w:rsidRPr="00D25DF7">
        <w:rPr>
          <w:rFonts w:ascii="Garamond" w:hAnsi="Garamond"/>
          <w:sz w:val="22"/>
          <w:szCs w:val="22"/>
        </w:rPr>
        <w:t>:</w:t>
      </w:r>
    </w:p>
    <w:p w14:paraId="26780547" w14:textId="77777777" w:rsidR="001155D5" w:rsidRPr="00D25DF7" w:rsidRDefault="001155D5">
      <w:pPr>
        <w:pStyle w:val="ListParagraph"/>
        <w:numPr>
          <w:ilvl w:val="1"/>
          <w:numId w:val="10"/>
        </w:numPr>
        <w:spacing w:before="2" w:after="2"/>
        <w:rPr>
          <w:rFonts w:ascii="Garamond" w:hAnsi="Garamond"/>
          <w:sz w:val="22"/>
          <w:szCs w:val="22"/>
        </w:rPr>
      </w:pPr>
      <w:r w:rsidRPr="00D25DF7">
        <w:rPr>
          <w:rFonts w:ascii="Garamond" w:hAnsi="Garamond"/>
          <w:sz w:val="22"/>
          <w:szCs w:val="22"/>
        </w:rPr>
        <w:t xml:space="preserve">Click the </w:t>
      </w:r>
      <w:proofErr w:type="spellStart"/>
      <w:r w:rsidRPr="00D25DF7">
        <w:rPr>
          <w:rFonts w:ascii="Garamond" w:hAnsi="Garamond"/>
          <w:sz w:val="22"/>
          <w:szCs w:val="22"/>
        </w:rPr>
        <w:t>Packback</w:t>
      </w:r>
      <w:proofErr w:type="spellEnd"/>
      <w:r w:rsidRPr="00D25DF7">
        <w:rPr>
          <w:rFonts w:ascii="Garamond" w:hAnsi="Garamond"/>
          <w:sz w:val="22"/>
          <w:szCs w:val="22"/>
        </w:rPr>
        <w:t xml:space="preserve"> assignment link within Brightspace to access the community</w:t>
      </w:r>
    </w:p>
    <w:p w14:paraId="656F3874" w14:textId="77777777" w:rsidR="001155D5" w:rsidRPr="00D25DF7" w:rsidRDefault="001155D5">
      <w:pPr>
        <w:pStyle w:val="ListParagraph"/>
        <w:numPr>
          <w:ilvl w:val="1"/>
          <w:numId w:val="10"/>
        </w:numPr>
        <w:spacing w:before="2" w:after="2"/>
        <w:rPr>
          <w:rFonts w:ascii="Garamond" w:hAnsi="Garamond"/>
          <w:sz w:val="22"/>
          <w:szCs w:val="22"/>
        </w:rPr>
      </w:pPr>
      <w:r w:rsidRPr="00D25DF7">
        <w:rPr>
          <w:rFonts w:ascii="Garamond" w:hAnsi="Garamond"/>
          <w:sz w:val="22"/>
          <w:szCs w:val="22"/>
        </w:rPr>
        <w:t>Follow the instructions on your screen to finish your registration.</w:t>
      </w:r>
    </w:p>
    <w:p w14:paraId="76D594CD" w14:textId="77777777" w:rsidR="001155D5" w:rsidRPr="00D25DF7" w:rsidRDefault="001155D5">
      <w:pPr>
        <w:pStyle w:val="ListParagraph"/>
        <w:numPr>
          <w:ilvl w:val="1"/>
          <w:numId w:val="10"/>
        </w:numPr>
        <w:spacing w:before="2" w:after="2"/>
        <w:rPr>
          <w:rFonts w:ascii="Garamond" w:hAnsi="Garamond"/>
          <w:sz w:val="22"/>
          <w:szCs w:val="22"/>
        </w:rPr>
      </w:pPr>
      <w:proofErr w:type="gramStart"/>
      <w:r w:rsidRPr="00D25DF7">
        <w:rPr>
          <w:rFonts w:ascii="Garamond" w:hAnsi="Garamond"/>
          <w:sz w:val="22"/>
          <w:szCs w:val="22"/>
        </w:rPr>
        <w:t>In order for</w:t>
      </w:r>
      <w:proofErr w:type="gramEnd"/>
      <w:r w:rsidRPr="00D25DF7">
        <w:rPr>
          <w:rFonts w:ascii="Garamond" w:hAnsi="Garamond"/>
          <w:sz w:val="22"/>
          <w:szCs w:val="22"/>
        </w:rPr>
        <w:t xml:space="preserve"> your grade to be visible in Brightspace, make sure to register only through the Brightspace link</w:t>
      </w:r>
    </w:p>
    <w:p w14:paraId="7ABA746E" w14:textId="77777777" w:rsidR="001155D5" w:rsidRPr="00D25DF7" w:rsidRDefault="001155D5">
      <w:pPr>
        <w:pStyle w:val="ListParagraph"/>
        <w:numPr>
          <w:ilvl w:val="1"/>
          <w:numId w:val="10"/>
        </w:numPr>
        <w:spacing w:before="2" w:after="2"/>
        <w:rPr>
          <w:rFonts w:ascii="Garamond" w:hAnsi="Garamond"/>
          <w:sz w:val="22"/>
          <w:szCs w:val="22"/>
        </w:rPr>
      </w:pPr>
      <w:proofErr w:type="spellStart"/>
      <w:r w:rsidRPr="00D25DF7">
        <w:rPr>
          <w:rFonts w:ascii="Garamond" w:hAnsi="Garamond"/>
          <w:sz w:val="22"/>
          <w:szCs w:val="22"/>
        </w:rPr>
        <w:t>Packback</w:t>
      </w:r>
      <w:proofErr w:type="spellEnd"/>
      <w:r w:rsidRPr="00D25DF7">
        <w:rPr>
          <w:rFonts w:ascii="Garamond" w:hAnsi="Garamond"/>
          <w:sz w:val="22"/>
          <w:szCs w:val="22"/>
        </w:rPr>
        <w:t xml:space="preserve"> may require a paid subscription. Refer to </w:t>
      </w:r>
      <w:hyperlink r:id="rId13">
        <w:r w:rsidRPr="00D25DF7">
          <w:rPr>
            <w:rStyle w:val="Hyperlink"/>
            <w:rFonts w:ascii="Garamond" w:hAnsi="Garamond"/>
            <w:sz w:val="22"/>
            <w:szCs w:val="22"/>
          </w:rPr>
          <w:t>www.packback.co/product/pricing</w:t>
        </w:r>
      </w:hyperlink>
      <w:r w:rsidRPr="00D25DF7">
        <w:rPr>
          <w:rFonts w:ascii="Garamond" w:hAnsi="Garamond"/>
          <w:sz w:val="22"/>
          <w:szCs w:val="22"/>
        </w:rPr>
        <w:t xml:space="preserve"> for more information.</w:t>
      </w:r>
    </w:p>
    <w:p w14:paraId="5E1198D2" w14:textId="77777777" w:rsidR="001155D5" w:rsidRPr="00D25DF7" w:rsidRDefault="001155D5">
      <w:pPr>
        <w:pStyle w:val="ListParagraph"/>
        <w:numPr>
          <w:ilvl w:val="0"/>
          <w:numId w:val="11"/>
        </w:numPr>
        <w:spacing w:before="2" w:after="2"/>
        <w:rPr>
          <w:rFonts w:ascii="Garamond" w:hAnsi="Garamond"/>
          <w:sz w:val="22"/>
          <w:szCs w:val="22"/>
        </w:rPr>
      </w:pPr>
      <w:r w:rsidRPr="00D25DF7">
        <w:rPr>
          <w:rFonts w:ascii="Garamond" w:hAnsi="Garamond"/>
          <w:sz w:val="22"/>
          <w:szCs w:val="22"/>
        </w:rPr>
        <w:t xml:space="preserve">How to Get Help from the </w:t>
      </w:r>
      <w:proofErr w:type="spellStart"/>
      <w:r w:rsidRPr="00D25DF7">
        <w:rPr>
          <w:rFonts w:ascii="Garamond" w:hAnsi="Garamond"/>
          <w:sz w:val="22"/>
          <w:szCs w:val="22"/>
        </w:rPr>
        <w:t>Packback</w:t>
      </w:r>
      <w:proofErr w:type="spellEnd"/>
      <w:r w:rsidRPr="00D25DF7">
        <w:rPr>
          <w:rFonts w:ascii="Garamond" w:hAnsi="Garamond"/>
          <w:sz w:val="22"/>
          <w:szCs w:val="22"/>
        </w:rPr>
        <w:t xml:space="preserve"> Team: </w:t>
      </w:r>
    </w:p>
    <w:p w14:paraId="642089AD" w14:textId="77777777" w:rsidR="001155D5" w:rsidRPr="00D25DF7" w:rsidRDefault="001155D5">
      <w:pPr>
        <w:pStyle w:val="ListParagraph"/>
        <w:numPr>
          <w:ilvl w:val="1"/>
          <w:numId w:val="11"/>
        </w:numPr>
        <w:spacing w:before="2" w:after="2"/>
        <w:rPr>
          <w:rFonts w:ascii="Garamond" w:hAnsi="Garamond"/>
          <w:sz w:val="22"/>
          <w:szCs w:val="22"/>
        </w:rPr>
      </w:pPr>
      <w:r w:rsidRPr="00D25DF7">
        <w:rPr>
          <w:rFonts w:ascii="Garamond" w:hAnsi="Garamond"/>
          <w:sz w:val="22"/>
          <w:szCs w:val="22"/>
        </w:rPr>
        <w:t xml:space="preserve">If you have any questions or concerns about </w:t>
      </w:r>
      <w:proofErr w:type="spellStart"/>
      <w:r w:rsidRPr="00D25DF7">
        <w:rPr>
          <w:rFonts w:ascii="Garamond" w:hAnsi="Garamond"/>
          <w:sz w:val="22"/>
          <w:szCs w:val="22"/>
        </w:rPr>
        <w:t>Packback</w:t>
      </w:r>
      <w:proofErr w:type="spellEnd"/>
      <w:r w:rsidRPr="00D25DF7">
        <w:rPr>
          <w:rFonts w:ascii="Garamond" w:hAnsi="Garamond"/>
          <w:sz w:val="22"/>
          <w:szCs w:val="22"/>
        </w:rPr>
        <w:t xml:space="preserve"> throughout the semester, please read their FAQ at </w:t>
      </w:r>
      <w:hyperlink r:id="rId14">
        <w:r w:rsidRPr="00D25DF7">
          <w:rPr>
            <w:rStyle w:val="Hyperlink"/>
            <w:rFonts w:ascii="Garamond" w:hAnsi="Garamond"/>
            <w:sz w:val="22"/>
            <w:szCs w:val="22"/>
          </w:rPr>
          <w:t>help.packback.co</w:t>
        </w:r>
      </w:hyperlink>
      <w:r w:rsidRPr="00D25DF7">
        <w:rPr>
          <w:rFonts w:ascii="Garamond" w:hAnsi="Garamond"/>
          <w:sz w:val="22"/>
          <w:szCs w:val="22"/>
        </w:rPr>
        <w:t xml:space="preserve">. If you need more help, contact their customer support team directly at help@packback.co. </w:t>
      </w:r>
    </w:p>
    <w:p w14:paraId="4F4EA66F" w14:textId="77777777" w:rsidR="001155D5" w:rsidRPr="00D25DF7" w:rsidRDefault="001155D5">
      <w:pPr>
        <w:pStyle w:val="ListParagraph"/>
        <w:numPr>
          <w:ilvl w:val="0"/>
          <w:numId w:val="11"/>
        </w:numPr>
        <w:spacing w:before="2" w:after="2"/>
        <w:rPr>
          <w:rFonts w:ascii="Garamond" w:hAnsi="Garamond"/>
          <w:sz w:val="22"/>
          <w:szCs w:val="22"/>
        </w:rPr>
      </w:pPr>
      <w:r w:rsidRPr="00D25DF7">
        <w:rPr>
          <w:rFonts w:ascii="Garamond" w:hAnsi="Garamond"/>
          <w:sz w:val="22"/>
          <w:szCs w:val="22"/>
        </w:rPr>
        <w:t xml:space="preserve">For a brief introduction to </w:t>
      </w:r>
      <w:proofErr w:type="spellStart"/>
      <w:r w:rsidRPr="00D25DF7">
        <w:rPr>
          <w:rFonts w:ascii="Garamond" w:hAnsi="Garamond"/>
          <w:sz w:val="22"/>
          <w:szCs w:val="22"/>
        </w:rPr>
        <w:t>Packback</w:t>
      </w:r>
      <w:proofErr w:type="spellEnd"/>
      <w:r w:rsidRPr="00D25DF7">
        <w:rPr>
          <w:rFonts w:ascii="Garamond" w:hAnsi="Garamond"/>
          <w:sz w:val="22"/>
          <w:szCs w:val="22"/>
        </w:rPr>
        <w:t xml:space="preserve"> Questions and why we are using it in class, watch this video: </w:t>
      </w:r>
      <w:hyperlink r:id="rId15">
        <w:r w:rsidRPr="00D25DF7">
          <w:rPr>
            <w:rStyle w:val="Hyperlink"/>
            <w:rFonts w:ascii="Garamond" w:hAnsi="Garamond"/>
            <w:sz w:val="22"/>
            <w:szCs w:val="22"/>
          </w:rPr>
          <w:t>https://www.youtube.com/watch?v=OV7QmikrD68</w:t>
        </w:r>
      </w:hyperlink>
    </w:p>
    <w:p w14:paraId="5486D70A" w14:textId="700E0E66" w:rsidR="001155D5" w:rsidRDefault="001155D5" w:rsidP="00BD13DD">
      <w:pPr>
        <w:rPr>
          <w:rFonts w:ascii="Garamond" w:hAnsi="Garamond"/>
          <w:b/>
          <w:sz w:val="22"/>
          <w:szCs w:val="22"/>
        </w:rPr>
      </w:pPr>
    </w:p>
    <w:p w14:paraId="664B4149" w14:textId="4B81AAD9" w:rsidR="00644347" w:rsidRPr="00644347" w:rsidRDefault="00644347" w:rsidP="00BD13DD">
      <w:pPr>
        <w:rPr>
          <w:rFonts w:ascii="Garamond" w:hAnsi="Garamond"/>
          <w:b/>
          <w:sz w:val="22"/>
          <w:szCs w:val="22"/>
          <w:u w:val="single"/>
        </w:rPr>
      </w:pPr>
      <w:r w:rsidRPr="00644347">
        <w:rPr>
          <w:rFonts w:ascii="Garamond" w:hAnsi="Garamond"/>
          <w:b/>
          <w:sz w:val="22"/>
          <w:szCs w:val="22"/>
          <w:u w:val="single"/>
        </w:rPr>
        <w:t>Book Review</w:t>
      </w:r>
    </w:p>
    <w:p w14:paraId="71E89DCC" w14:textId="2FFF38A3" w:rsidR="00644347" w:rsidRDefault="00644347" w:rsidP="00BD13DD">
      <w:pPr>
        <w:rPr>
          <w:rFonts w:ascii="Garamond" w:hAnsi="Garamond"/>
          <w:b/>
          <w:sz w:val="22"/>
          <w:szCs w:val="22"/>
        </w:rPr>
      </w:pPr>
    </w:p>
    <w:p w14:paraId="6D2C837A" w14:textId="4376FAD7" w:rsidR="00644347" w:rsidRPr="00644347" w:rsidRDefault="00644347">
      <w:pPr>
        <w:pStyle w:val="ListParagraph"/>
        <w:numPr>
          <w:ilvl w:val="0"/>
          <w:numId w:val="11"/>
        </w:numPr>
        <w:spacing w:before="2" w:after="2"/>
        <w:rPr>
          <w:rFonts w:ascii="Garamond" w:hAnsi="Garamond"/>
          <w:sz w:val="22"/>
          <w:szCs w:val="22"/>
        </w:rPr>
      </w:pPr>
      <w:r>
        <w:rPr>
          <w:rFonts w:ascii="Garamond" w:hAnsi="Garamond"/>
          <w:sz w:val="22"/>
          <w:szCs w:val="22"/>
        </w:rPr>
        <w:t xml:space="preserve">Write a </w:t>
      </w:r>
      <w:proofErr w:type="gramStart"/>
      <w:r>
        <w:rPr>
          <w:rFonts w:ascii="Garamond" w:hAnsi="Garamond"/>
          <w:sz w:val="22"/>
          <w:szCs w:val="22"/>
        </w:rPr>
        <w:t>1000-1500 word</w:t>
      </w:r>
      <w:proofErr w:type="gramEnd"/>
      <w:r>
        <w:rPr>
          <w:rFonts w:ascii="Garamond" w:hAnsi="Garamond"/>
          <w:sz w:val="22"/>
          <w:szCs w:val="22"/>
        </w:rPr>
        <w:t xml:space="preserve"> review of the book manuscript we’ll finish the semester with, tentatively titled </w:t>
      </w:r>
      <w:r w:rsidRPr="00644347">
        <w:rPr>
          <w:rFonts w:ascii="Garamond" w:hAnsi="Garamond"/>
          <w:i/>
          <w:iCs/>
          <w:sz w:val="22"/>
          <w:szCs w:val="22"/>
        </w:rPr>
        <w:t xml:space="preserve">This System </w:t>
      </w:r>
      <w:proofErr w:type="spellStart"/>
      <w:r w:rsidRPr="00644347">
        <w:rPr>
          <w:rFonts w:ascii="Garamond" w:hAnsi="Garamond"/>
          <w:i/>
          <w:iCs/>
          <w:sz w:val="22"/>
          <w:szCs w:val="22"/>
        </w:rPr>
        <w:t>Ain’t</w:t>
      </w:r>
      <w:proofErr w:type="spellEnd"/>
      <w:r w:rsidRPr="00644347">
        <w:rPr>
          <w:rFonts w:ascii="Garamond" w:hAnsi="Garamond"/>
          <w:i/>
          <w:iCs/>
          <w:sz w:val="22"/>
          <w:szCs w:val="22"/>
        </w:rPr>
        <w:t xml:space="preserve"> </w:t>
      </w:r>
      <w:proofErr w:type="spellStart"/>
      <w:r w:rsidRPr="00644347">
        <w:rPr>
          <w:rFonts w:ascii="Garamond" w:hAnsi="Garamond"/>
          <w:i/>
          <w:iCs/>
          <w:sz w:val="22"/>
          <w:szCs w:val="22"/>
        </w:rPr>
        <w:t>Gonna</w:t>
      </w:r>
      <w:proofErr w:type="spellEnd"/>
      <w:r w:rsidRPr="00644347">
        <w:rPr>
          <w:rFonts w:ascii="Garamond" w:hAnsi="Garamond"/>
          <w:i/>
          <w:iCs/>
          <w:sz w:val="22"/>
          <w:szCs w:val="22"/>
        </w:rPr>
        <w:t xml:space="preserve"> Change Itself: How People Change Systems That Change People</w:t>
      </w:r>
      <w:r>
        <w:rPr>
          <w:rFonts w:ascii="Garamond" w:hAnsi="Garamond"/>
          <w:sz w:val="22"/>
          <w:szCs w:val="22"/>
        </w:rPr>
        <w:t xml:space="preserve">. In this review, you should use any and/or </w:t>
      </w:r>
      <w:proofErr w:type="gramStart"/>
      <w:r>
        <w:rPr>
          <w:rFonts w:ascii="Garamond" w:hAnsi="Garamond"/>
          <w:sz w:val="22"/>
          <w:szCs w:val="22"/>
        </w:rPr>
        <w:t>all of</w:t>
      </w:r>
      <w:proofErr w:type="gramEnd"/>
      <w:r>
        <w:rPr>
          <w:rFonts w:ascii="Garamond" w:hAnsi="Garamond"/>
          <w:sz w:val="22"/>
          <w:szCs w:val="22"/>
        </w:rPr>
        <w:t xml:space="preserve"> the skills you’ve been building up over the course of the semester in the other assignments: identifying thesis statements, summarizing arguments, making suggestions, formulating skeptical objections, drawing out implications, connecting to other issues and topics we’ve discussed over the semester, and articulating an overall judgment about the strengths and weaknesses of the book.</w:t>
      </w:r>
    </w:p>
    <w:p w14:paraId="572BBBFF" w14:textId="77777777" w:rsidR="00644347" w:rsidRPr="00D25DF7" w:rsidRDefault="00644347" w:rsidP="00BD13DD">
      <w:pPr>
        <w:rPr>
          <w:rFonts w:ascii="Garamond" w:hAnsi="Garamond"/>
          <w:b/>
          <w:sz w:val="22"/>
          <w:szCs w:val="22"/>
        </w:rPr>
      </w:pPr>
    </w:p>
    <w:p w14:paraId="4B667EEE" w14:textId="763B1AFA" w:rsidR="007B2935" w:rsidRPr="00D25DF7" w:rsidRDefault="00BD13DD" w:rsidP="00BD13DD">
      <w:pPr>
        <w:rPr>
          <w:rFonts w:ascii="Garamond" w:hAnsi="Garamond"/>
          <w:sz w:val="22"/>
          <w:szCs w:val="22"/>
        </w:rPr>
      </w:pPr>
      <w:r w:rsidRPr="00D25DF7">
        <w:rPr>
          <w:rFonts w:ascii="Garamond" w:hAnsi="Garamond"/>
          <w:sz w:val="22"/>
          <w:szCs w:val="22"/>
          <w:u w:val="single"/>
        </w:rPr>
        <w:t>5. Course Policies</w:t>
      </w:r>
      <w:r w:rsidR="007B2935" w:rsidRPr="00D25DF7">
        <w:rPr>
          <w:rFonts w:ascii="Garamond" w:hAnsi="Garamond"/>
          <w:sz w:val="22"/>
          <w:szCs w:val="22"/>
        </w:rPr>
        <w:t xml:space="preserve"> </w:t>
      </w:r>
    </w:p>
    <w:p w14:paraId="422E4E4D" w14:textId="77777777" w:rsidR="00BD13DD" w:rsidRPr="00D25DF7" w:rsidRDefault="00BD13DD" w:rsidP="00BD13DD">
      <w:pPr>
        <w:rPr>
          <w:rFonts w:ascii="Garamond" w:hAnsi="Garamond"/>
          <w:sz w:val="22"/>
          <w:szCs w:val="22"/>
          <w:u w:val="single"/>
        </w:rPr>
      </w:pPr>
    </w:p>
    <w:p w14:paraId="13D7D112" w14:textId="4C89FA27" w:rsidR="00D25DF7" w:rsidRPr="00DC496A" w:rsidRDefault="00D25DF7" w:rsidP="00D25DF7">
      <w:pPr>
        <w:ind w:left="720"/>
        <w:rPr>
          <w:rFonts w:ascii="Garamond" w:eastAsiaTheme="minorHAnsi" w:hAnsi="Garamond" w:cs="Times"/>
          <w:color w:val="1A1A1A"/>
          <w:sz w:val="22"/>
          <w:szCs w:val="22"/>
        </w:rPr>
      </w:pPr>
      <w:r w:rsidRPr="00DC496A">
        <w:rPr>
          <w:rFonts w:ascii="Garamond" w:hAnsi="Garamond"/>
          <w:b/>
          <w:sz w:val="22"/>
          <w:szCs w:val="22"/>
        </w:rPr>
        <w:t xml:space="preserve">Readings: </w:t>
      </w:r>
      <w:r w:rsidRPr="00DC496A">
        <w:rPr>
          <w:rFonts w:ascii="Garamond" w:hAnsi="Garamond"/>
          <w:sz w:val="22"/>
          <w:szCs w:val="22"/>
        </w:rPr>
        <w:t>Do them; it will pay off</w:t>
      </w:r>
      <w:r w:rsidR="00B02896">
        <w:rPr>
          <w:rFonts w:ascii="Garamond" w:hAnsi="Garamond"/>
          <w:sz w:val="22"/>
          <w:szCs w:val="22"/>
        </w:rPr>
        <w:t>, and is a necessary ingredient to good class discussions, arguments, conversations, debates.</w:t>
      </w:r>
      <w:r w:rsidRPr="00DC496A">
        <w:rPr>
          <w:rFonts w:ascii="Garamond" w:hAnsi="Garamond"/>
          <w:sz w:val="22"/>
          <w:szCs w:val="22"/>
        </w:rPr>
        <w:t xml:space="preserve"> A recent book’s introduction says it well: “</w:t>
      </w:r>
      <w:r w:rsidRPr="00DC496A">
        <w:rPr>
          <w:rFonts w:ascii="Garamond" w:eastAsiaTheme="minorHAnsi" w:hAnsi="Garamond" w:cs="Times"/>
          <w:color w:val="1A1A1A"/>
          <w:sz w:val="22"/>
          <w:szCs w:val="22"/>
        </w:rPr>
        <w:t xml:space="preserve">Patience is a primary virtue in philosophy. Genuine understanding is a rare and valuable commodity, not </w:t>
      </w:r>
      <w:r w:rsidRPr="00DC496A">
        <w:rPr>
          <w:rFonts w:ascii="Garamond" w:eastAsiaTheme="minorHAnsi" w:hAnsi="Garamond" w:cs="Times"/>
          <w:color w:val="1A1A1A"/>
          <w:sz w:val="22"/>
          <w:szCs w:val="22"/>
        </w:rPr>
        <w:lastRenderedPageBreak/>
        <w:t>to be obtained on the cheap. One cannot reap philosophy’s rewards breathlessly, or by looking for the intellectual equivalents of sound bites. Very large claims are at issue here, claims that bear on understanding some of the matters most important to being human. Understanding requires investing time, close reading, and reflection.”</w:t>
      </w:r>
    </w:p>
    <w:p w14:paraId="597C5B68" w14:textId="77777777" w:rsidR="00D25DF7" w:rsidRPr="00DC496A" w:rsidRDefault="00D25DF7" w:rsidP="00D25DF7">
      <w:pPr>
        <w:ind w:left="720"/>
        <w:rPr>
          <w:rFonts w:ascii="Garamond" w:hAnsi="Garamond"/>
          <w:b/>
          <w:sz w:val="22"/>
          <w:szCs w:val="22"/>
        </w:rPr>
      </w:pPr>
    </w:p>
    <w:p w14:paraId="12CB83A5" w14:textId="678BFAC4" w:rsidR="00D25DF7" w:rsidRPr="00DC496A" w:rsidRDefault="00D25DF7" w:rsidP="00D25DF7">
      <w:pPr>
        <w:ind w:left="720"/>
        <w:rPr>
          <w:rFonts w:ascii="Garamond" w:hAnsi="Garamond"/>
          <w:sz w:val="22"/>
          <w:szCs w:val="22"/>
        </w:rPr>
      </w:pPr>
      <w:r w:rsidRPr="00DC496A">
        <w:rPr>
          <w:rFonts w:ascii="Garamond" w:hAnsi="Garamond"/>
          <w:b/>
          <w:sz w:val="22"/>
          <w:szCs w:val="22"/>
        </w:rPr>
        <w:t>Class sessions</w:t>
      </w:r>
      <w:r w:rsidRPr="00DC496A">
        <w:rPr>
          <w:rFonts w:ascii="Garamond" w:hAnsi="Garamond"/>
          <w:sz w:val="22"/>
          <w:szCs w:val="22"/>
        </w:rPr>
        <w:t xml:space="preserve">: Please come on time. </w:t>
      </w:r>
      <w:r w:rsidR="00B02896">
        <w:rPr>
          <w:rFonts w:ascii="Garamond" w:hAnsi="Garamond"/>
          <w:sz w:val="22"/>
          <w:szCs w:val="22"/>
        </w:rPr>
        <w:t xml:space="preserve">This will be a </w:t>
      </w:r>
      <w:proofErr w:type="spellStart"/>
      <w:r w:rsidR="00957158">
        <w:rPr>
          <w:rFonts w:ascii="Garamond" w:hAnsi="Garamond"/>
          <w:sz w:val="22"/>
          <w:szCs w:val="22"/>
        </w:rPr>
        <w:t>dicussion</w:t>
      </w:r>
      <w:proofErr w:type="spellEnd"/>
      <w:r w:rsidR="00B02896">
        <w:rPr>
          <w:rFonts w:ascii="Garamond" w:hAnsi="Garamond"/>
          <w:sz w:val="22"/>
          <w:szCs w:val="22"/>
        </w:rPr>
        <w:t xml:space="preserve"> </w:t>
      </w:r>
      <w:proofErr w:type="gramStart"/>
      <w:r w:rsidR="00B02896">
        <w:rPr>
          <w:rFonts w:ascii="Garamond" w:hAnsi="Garamond"/>
          <w:sz w:val="22"/>
          <w:szCs w:val="22"/>
        </w:rPr>
        <w:t>centric-course</w:t>
      </w:r>
      <w:proofErr w:type="gramEnd"/>
      <w:r w:rsidR="00B02896">
        <w:rPr>
          <w:rFonts w:ascii="Garamond" w:hAnsi="Garamond"/>
          <w:sz w:val="22"/>
          <w:szCs w:val="22"/>
        </w:rPr>
        <w:t xml:space="preserve">, so your presence, attention, and contributions will be key to its success. </w:t>
      </w:r>
      <w:r w:rsidRPr="00DC496A">
        <w:rPr>
          <w:rFonts w:ascii="Garamond" w:hAnsi="Garamond"/>
          <w:sz w:val="22"/>
          <w:szCs w:val="22"/>
        </w:rPr>
        <w:t xml:space="preserve">I will also try to begin on </w:t>
      </w:r>
      <w:proofErr w:type="gramStart"/>
      <w:r w:rsidRPr="00DC496A">
        <w:rPr>
          <w:rFonts w:ascii="Garamond" w:hAnsi="Garamond"/>
          <w:sz w:val="22"/>
          <w:szCs w:val="22"/>
        </w:rPr>
        <w:t>time, and</w:t>
      </w:r>
      <w:proofErr w:type="gramEnd"/>
      <w:r w:rsidRPr="00DC496A">
        <w:rPr>
          <w:rFonts w:ascii="Garamond" w:hAnsi="Garamond"/>
          <w:sz w:val="22"/>
          <w:szCs w:val="22"/>
        </w:rPr>
        <w:t xml:space="preserve"> will usually go right up until the end of the class session. Do not pack up your materials until class has been dismissed. Talking out of turn during lectures </w:t>
      </w:r>
      <w:r>
        <w:rPr>
          <w:rFonts w:ascii="Garamond" w:hAnsi="Garamond"/>
          <w:sz w:val="22"/>
          <w:szCs w:val="22"/>
        </w:rPr>
        <w:t xml:space="preserve">is a bummer, and distracting; </w:t>
      </w:r>
      <w:r w:rsidR="00B02896">
        <w:rPr>
          <w:rFonts w:ascii="Garamond" w:hAnsi="Garamond"/>
          <w:sz w:val="22"/>
          <w:szCs w:val="22"/>
        </w:rPr>
        <w:t xml:space="preserve">please </w:t>
      </w:r>
      <w:r>
        <w:rPr>
          <w:rFonts w:ascii="Garamond" w:hAnsi="Garamond"/>
          <w:sz w:val="22"/>
          <w:szCs w:val="22"/>
        </w:rPr>
        <w:t>don’t</w:t>
      </w:r>
      <w:r w:rsidRPr="00DC496A">
        <w:rPr>
          <w:rFonts w:ascii="Garamond" w:hAnsi="Garamond"/>
          <w:sz w:val="22"/>
          <w:szCs w:val="22"/>
        </w:rPr>
        <w:t>. Repeat offenders will be asked to leave.</w:t>
      </w:r>
    </w:p>
    <w:p w14:paraId="248602C5" w14:textId="77777777" w:rsidR="00D25DF7" w:rsidRPr="00DC496A" w:rsidRDefault="00D25DF7" w:rsidP="00D25DF7">
      <w:pPr>
        <w:ind w:left="720"/>
        <w:rPr>
          <w:rFonts w:ascii="Garamond" w:hAnsi="Garamond"/>
          <w:b/>
          <w:sz w:val="22"/>
          <w:szCs w:val="22"/>
        </w:rPr>
      </w:pPr>
    </w:p>
    <w:p w14:paraId="76E9E927" w14:textId="77777777" w:rsidR="00B02896" w:rsidRPr="00DC496A" w:rsidRDefault="00B02896" w:rsidP="00B02896">
      <w:pPr>
        <w:ind w:left="720"/>
        <w:rPr>
          <w:rFonts w:ascii="Garamond" w:hAnsi="Garamond"/>
          <w:sz w:val="22"/>
          <w:szCs w:val="22"/>
        </w:rPr>
      </w:pPr>
      <w:r w:rsidRPr="00DC496A">
        <w:rPr>
          <w:rFonts w:ascii="Garamond" w:hAnsi="Garamond"/>
          <w:b/>
          <w:sz w:val="22"/>
          <w:szCs w:val="22"/>
        </w:rPr>
        <w:t>Screens</w:t>
      </w:r>
      <w:r w:rsidRPr="00DC496A">
        <w:rPr>
          <w:rFonts w:ascii="Garamond" w:hAnsi="Garamond"/>
          <w:sz w:val="22"/>
          <w:szCs w:val="22"/>
        </w:rPr>
        <w:t xml:space="preserve">: Bold proposal: dare to give yourself a break from the internet and </w:t>
      </w:r>
      <w:hyperlink r:id="rId16" w:history="1">
        <w:r w:rsidRPr="00DC496A">
          <w:rPr>
            <w:rStyle w:val="Hyperlink"/>
            <w:rFonts w:ascii="Garamond" w:hAnsi="Garamond"/>
            <w:sz w:val="22"/>
            <w:szCs w:val="22"/>
          </w:rPr>
          <w:t>free will sapping technology of distraction</w:t>
        </w:r>
      </w:hyperlink>
      <w:r w:rsidRPr="00DC496A">
        <w:rPr>
          <w:rFonts w:ascii="Garamond" w:hAnsi="Garamond"/>
          <w:sz w:val="22"/>
          <w:szCs w:val="22"/>
        </w:rPr>
        <w:t xml:space="preserve"> for 75 minutes! I would prefer that you exercise enough self-restraint to keep from texting or looking at your smartphone for the 75 minutes that class is in session, but since a formal prohibition would be too difficult to enforce, this remains a preference. Use of laptop computers and iPads during lectures will not be allowed, however. There's a </w:t>
      </w:r>
      <w:hyperlink r:id="rId17" w:history="1">
        <w:r w:rsidRPr="00DC496A">
          <w:rPr>
            <w:rStyle w:val="Hyperlink"/>
            <w:rFonts w:ascii="Garamond" w:hAnsi="Garamond"/>
            <w:sz w:val="22"/>
            <w:szCs w:val="22"/>
          </w:rPr>
          <w:t>very</w:t>
        </w:r>
      </w:hyperlink>
      <w:r w:rsidRPr="00DC496A">
        <w:rPr>
          <w:rFonts w:ascii="Garamond" w:hAnsi="Garamond"/>
          <w:sz w:val="22"/>
          <w:szCs w:val="22"/>
        </w:rPr>
        <w:t xml:space="preserve"> </w:t>
      </w:r>
      <w:hyperlink r:id="rId18" w:history="1">
        <w:r w:rsidRPr="00DC496A">
          <w:rPr>
            <w:rStyle w:val="Hyperlink"/>
            <w:rFonts w:ascii="Garamond" w:hAnsi="Garamond"/>
            <w:sz w:val="22"/>
            <w:szCs w:val="22"/>
          </w:rPr>
          <w:t>good</w:t>
        </w:r>
      </w:hyperlink>
      <w:r w:rsidRPr="00DC496A">
        <w:rPr>
          <w:rFonts w:ascii="Garamond" w:hAnsi="Garamond"/>
          <w:sz w:val="22"/>
          <w:szCs w:val="22"/>
        </w:rPr>
        <w:t xml:space="preserve"> </w:t>
      </w:r>
      <w:hyperlink r:id="rId19" w:history="1">
        <w:r w:rsidRPr="00DC496A">
          <w:rPr>
            <w:rStyle w:val="Hyperlink"/>
            <w:rFonts w:ascii="Garamond" w:hAnsi="Garamond"/>
            <w:sz w:val="22"/>
            <w:szCs w:val="22"/>
          </w:rPr>
          <w:t>case</w:t>
        </w:r>
      </w:hyperlink>
      <w:r w:rsidRPr="00DC496A">
        <w:rPr>
          <w:rFonts w:ascii="Garamond" w:hAnsi="Garamond"/>
          <w:sz w:val="22"/>
          <w:szCs w:val="22"/>
        </w:rPr>
        <w:t xml:space="preserve"> for this. Although I am not inflexible: talk to me if you have special needs or circumstances.</w:t>
      </w:r>
    </w:p>
    <w:p w14:paraId="21E4605E" w14:textId="77777777" w:rsidR="00B02896" w:rsidRDefault="00B02896" w:rsidP="00D25DF7">
      <w:pPr>
        <w:ind w:left="720"/>
        <w:rPr>
          <w:rFonts w:ascii="Garamond" w:hAnsi="Garamond"/>
          <w:b/>
          <w:sz w:val="22"/>
          <w:szCs w:val="22"/>
        </w:rPr>
      </w:pPr>
    </w:p>
    <w:p w14:paraId="44251163" w14:textId="0DA37011" w:rsidR="00D25DF7" w:rsidRPr="00DC496A" w:rsidRDefault="00D25DF7" w:rsidP="00D25DF7">
      <w:pPr>
        <w:ind w:left="720"/>
        <w:rPr>
          <w:rFonts w:ascii="Garamond" w:hAnsi="Garamond" w:cs="Times-Roman"/>
          <w:sz w:val="22"/>
          <w:szCs w:val="22"/>
          <w:lang w:bidi="en-US"/>
        </w:rPr>
      </w:pPr>
      <w:r w:rsidRPr="00DC496A">
        <w:rPr>
          <w:rFonts w:ascii="Garamond" w:hAnsi="Garamond"/>
          <w:b/>
          <w:sz w:val="22"/>
          <w:szCs w:val="22"/>
        </w:rPr>
        <w:t>Attendance</w:t>
      </w:r>
      <w:r w:rsidRPr="00DC496A">
        <w:rPr>
          <w:rFonts w:ascii="Garamond" w:hAnsi="Garamond"/>
          <w:sz w:val="22"/>
          <w:szCs w:val="22"/>
        </w:rPr>
        <w:t xml:space="preserve">: Starting the </w:t>
      </w:r>
      <w:r>
        <w:rPr>
          <w:rFonts w:ascii="Garamond" w:hAnsi="Garamond"/>
          <w:sz w:val="22"/>
          <w:szCs w:val="22"/>
        </w:rPr>
        <w:t>Thursday</w:t>
      </w:r>
      <w:r w:rsidRPr="00DC496A">
        <w:rPr>
          <w:rFonts w:ascii="Garamond" w:hAnsi="Garamond"/>
          <w:sz w:val="22"/>
          <w:szCs w:val="22"/>
        </w:rPr>
        <w:t xml:space="preserve">, </w:t>
      </w:r>
      <w:r w:rsidR="00B02896">
        <w:rPr>
          <w:rFonts w:ascii="Garamond" w:hAnsi="Garamond"/>
          <w:sz w:val="22"/>
          <w:szCs w:val="22"/>
        </w:rPr>
        <w:t>August 25</w:t>
      </w:r>
      <w:r w:rsidR="00B02896" w:rsidRPr="00B02896">
        <w:rPr>
          <w:rFonts w:ascii="Garamond" w:hAnsi="Garamond"/>
          <w:sz w:val="22"/>
          <w:szCs w:val="22"/>
          <w:vertAlign w:val="superscript"/>
        </w:rPr>
        <w:t>th</w:t>
      </w:r>
      <w:r w:rsidRPr="00DC496A">
        <w:rPr>
          <w:rFonts w:ascii="Garamond" w:hAnsi="Garamond"/>
          <w:sz w:val="22"/>
          <w:szCs w:val="22"/>
        </w:rPr>
        <w:t xml:space="preserve">, a sign in sheet will be passed around at the beginning of every class. You are allowed 4 </w:t>
      </w:r>
      <w:r>
        <w:rPr>
          <w:rFonts w:ascii="Garamond" w:hAnsi="Garamond"/>
          <w:sz w:val="22"/>
          <w:szCs w:val="22"/>
        </w:rPr>
        <w:t xml:space="preserve">unexcused </w:t>
      </w:r>
      <w:r w:rsidRPr="00DC496A">
        <w:rPr>
          <w:rFonts w:ascii="Garamond" w:hAnsi="Garamond"/>
          <w:sz w:val="22"/>
          <w:szCs w:val="22"/>
        </w:rPr>
        <w:t>absences</w:t>
      </w:r>
      <w:r>
        <w:rPr>
          <w:rFonts w:ascii="Garamond" w:hAnsi="Garamond"/>
          <w:sz w:val="22"/>
          <w:szCs w:val="22"/>
        </w:rPr>
        <w:t xml:space="preserve"> without consequence</w:t>
      </w:r>
      <w:r w:rsidRPr="00DC496A">
        <w:rPr>
          <w:rFonts w:ascii="Garamond" w:hAnsi="Garamond"/>
          <w:sz w:val="22"/>
          <w:szCs w:val="22"/>
        </w:rPr>
        <w:t xml:space="preserve">, and then subsequent absences are penalized: </w:t>
      </w:r>
      <w:r>
        <w:rPr>
          <w:rFonts w:ascii="Garamond" w:hAnsi="Garamond" w:cs="Times-Roman"/>
          <w:sz w:val="22"/>
          <w:szCs w:val="22"/>
          <w:lang w:bidi="en-US"/>
        </w:rPr>
        <w:t>3</w:t>
      </w:r>
      <w:r w:rsidRPr="00DC496A">
        <w:rPr>
          <w:rFonts w:ascii="Garamond" w:hAnsi="Garamond" w:cs="Times-Roman"/>
          <w:sz w:val="22"/>
          <w:szCs w:val="22"/>
          <w:lang w:bidi="en-US"/>
        </w:rPr>
        <w:t xml:space="preserve"> points on the </w:t>
      </w:r>
      <w:proofErr w:type="gramStart"/>
      <w:r w:rsidRPr="00DC496A">
        <w:rPr>
          <w:rFonts w:ascii="Garamond" w:hAnsi="Garamond" w:cs="Times-Roman"/>
          <w:sz w:val="22"/>
          <w:szCs w:val="22"/>
          <w:lang w:bidi="en-US"/>
        </w:rPr>
        <w:t>100 point</w:t>
      </w:r>
      <w:proofErr w:type="gramEnd"/>
      <w:r w:rsidRPr="00DC496A">
        <w:rPr>
          <w:rFonts w:ascii="Garamond" w:hAnsi="Garamond" w:cs="Times-Roman"/>
          <w:sz w:val="22"/>
          <w:szCs w:val="22"/>
          <w:lang w:bidi="en-US"/>
        </w:rPr>
        <w:t xml:space="preserve"> grading scale will be deducted from your </w:t>
      </w:r>
      <w:r w:rsidRPr="00F16272">
        <w:rPr>
          <w:rFonts w:ascii="Garamond" w:hAnsi="Garamond" w:cs="Times-Roman"/>
          <w:b/>
          <w:bCs/>
          <w:sz w:val="22"/>
          <w:szCs w:val="22"/>
          <w:u w:val="single"/>
          <w:lang w:bidi="en-US"/>
        </w:rPr>
        <w:t>Final Grade</w:t>
      </w:r>
      <w:r w:rsidRPr="00DC496A">
        <w:rPr>
          <w:rFonts w:ascii="Garamond" w:hAnsi="Garamond" w:cs="Times-Roman"/>
          <w:sz w:val="22"/>
          <w:szCs w:val="22"/>
          <w:lang w:bidi="en-US"/>
        </w:rPr>
        <w:t xml:space="preserve"> </w:t>
      </w:r>
      <w:r w:rsidRPr="00DC496A">
        <w:rPr>
          <w:rFonts w:ascii="Garamond" w:hAnsi="Garamond" w:cs="Times-Roman"/>
          <w:b/>
          <w:sz w:val="22"/>
          <w:szCs w:val="22"/>
          <w:lang w:bidi="en-US"/>
        </w:rPr>
        <w:t xml:space="preserve">for each class over </w:t>
      </w:r>
      <w:r w:rsidR="008A72E9">
        <w:rPr>
          <w:rFonts w:ascii="Garamond" w:hAnsi="Garamond" w:cs="Times-Roman"/>
          <w:b/>
          <w:sz w:val="22"/>
          <w:szCs w:val="22"/>
          <w:lang w:bidi="en-US"/>
        </w:rPr>
        <w:t>4</w:t>
      </w:r>
      <w:r w:rsidRPr="00DC496A">
        <w:rPr>
          <w:rFonts w:ascii="Garamond" w:hAnsi="Garamond" w:cs="Times-Roman"/>
          <w:sz w:val="22"/>
          <w:szCs w:val="22"/>
          <w:lang w:bidi="en-US"/>
        </w:rPr>
        <w:t xml:space="preserve"> that you have missed.</w:t>
      </w:r>
      <w:r>
        <w:rPr>
          <w:rFonts w:ascii="Garamond" w:hAnsi="Garamond" w:cs="Times-Roman"/>
          <w:sz w:val="22"/>
          <w:szCs w:val="22"/>
          <w:lang w:bidi="en-US"/>
        </w:rPr>
        <w:t xml:space="preserve"> For example, yo</w:t>
      </w:r>
      <w:r w:rsidRPr="00DC496A">
        <w:rPr>
          <w:rFonts w:ascii="Garamond" w:hAnsi="Garamond" w:cs="Times-Roman"/>
          <w:sz w:val="22"/>
          <w:szCs w:val="22"/>
          <w:lang w:bidi="en-US"/>
        </w:rPr>
        <w:t xml:space="preserve">u will lose </w:t>
      </w:r>
      <w:r>
        <w:rPr>
          <w:rFonts w:ascii="Garamond" w:hAnsi="Garamond" w:cs="Times-Roman"/>
          <w:sz w:val="22"/>
          <w:szCs w:val="22"/>
          <w:lang w:bidi="en-US"/>
        </w:rPr>
        <w:t>3</w:t>
      </w:r>
      <w:r w:rsidRPr="00DC496A">
        <w:rPr>
          <w:rFonts w:ascii="Garamond" w:hAnsi="Garamond" w:cs="Times-Roman"/>
          <w:sz w:val="22"/>
          <w:szCs w:val="22"/>
          <w:lang w:bidi="en-US"/>
        </w:rPr>
        <w:t xml:space="preserve"> points if you miss 5 classes, </w:t>
      </w:r>
      <w:r>
        <w:rPr>
          <w:rFonts w:ascii="Garamond" w:hAnsi="Garamond" w:cs="Times-Roman"/>
          <w:sz w:val="22"/>
          <w:szCs w:val="22"/>
          <w:lang w:bidi="en-US"/>
        </w:rPr>
        <w:t>6</w:t>
      </w:r>
      <w:r w:rsidRPr="00DC496A">
        <w:rPr>
          <w:rFonts w:ascii="Garamond" w:hAnsi="Garamond" w:cs="Times-Roman"/>
          <w:sz w:val="22"/>
          <w:szCs w:val="22"/>
          <w:lang w:bidi="en-US"/>
        </w:rPr>
        <w:t xml:space="preserve"> points if you </w:t>
      </w:r>
      <w:r>
        <w:rPr>
          <w:rFonts w:ascii="Garamond" w:hAnsi="Garamond" w:cs="Times-Roman"/>
          <w:sz w:val="22"/>
          <w:szCs w:val="22"/>
          <w:lang w:bidi="en-US"/>
        </w:rPr>
        <w:t>miss</w:t>
      </w:r>
      <w:r w:rsidRPr="00DC496A">
        <w:rPr>
          <w:rFonts w:ascii="Garamond" w:hAnsi="Garamond" w:cs="Times-Roman"/>
          <w:sz w:val="22"/>
          <w:szCs w:val="22"/>
          <w:lang w:bidi="en-US"/>
        </w:rPr>
        <w:t xml:space="preserve"> 6 classes, </w:t>
      </w:r>
      <w:r>
        <w:rPr>
          <w:rFonts w:ascii="Garamond" w:hAnsi="Garamond" w:cs="Times-Roman"/>
          <w:sz w:val="22"/>
          <w:szCs w:val="22"/>
          <w:lang w:bidi="en-US"/>
        </w:rPr>
        <w:t>9</w:t>
      </w:r>
      <w:r w:rsidRPr="00DC496A">
        <w:rPr>
          <w:rFonts w:ascii="Garamond" w:hAnsi="Garamond" w:cs="Times-Roman"/>
          <w:sz w:val="22"/>
          <w:szCs w:val="22"/>
          <w:lang w:bidi="en-US"/>
        </w:rPr>
        <w:t xml:space="preserve"> point</w:t>
      </w:r>
      <w:r>
        <w:rPr>
          <w:rFonts w:ascii="Garamond" w:hAnsi="Garamond" w:cs="Times-Roman"/>
          <w:sz w:val="22"/>
          <w:szCs w:val="22"/>
          <w:lang w:bidi="en-US"/>
        </w:rPr>
        <w:t>s</w:t>
      </w:r>
      <w:r w:rsidRPr="00DC496A">
        <w:rPr>
          <w:rFonts w:ascii="Garamond" w:hAnsi="Garamond" w:cs="Times-Roman"/>
          <w:sz w:val="22"/>
          <w:szCs w:val="22"/>
          <w:lang w:bidi="en-US"/>
        </w:rPr>
        <w:t xml:space="preserve"> if you </w:t>
      </w:r>
      <w:r>
        <w:rPr>
          <w:rFonts w:ascii="Garamond" w:hAnsi="Garamond" w:cs="Times-Roman"/>
          <w:sz w:val="22"/>
          <w:szCs w:val="22"/>
          <w:lang w:bidi="en-US"/>
        </w:rPr>
        <w:t>miss</w:t>
      </w:r>
      <w:r w:rsidRPr="00DC496A">
        <w:rPr>
          <w:rFonts w:ascii="Garamond" w:hAnsi="Garamond" w:cs="Times-Roman"/>
          <w:sz w:val="22"/>
          <w:szCs w:val="22"/>
          <w:lang w:bidi="en-US"/>
        </w:rPr>
        <w:t xml:space="preserve"> 7 classes, and so on.</w:t>
      </w:r>
    </w:p>
    <w:p w14:paraId="5D18EA4A" w14:textId="77777777" w:rsidR="00D25DF7" w:rsidRPr="00DC496A" w:rsidRDefault="00D25DF7" w:rsidP="00D25DF7">
      <w:pPr>
        <w:ind w:left="1440"/>
        <w:rPr>
          <w:rFonts w:ascii="Garamond" w:hAnsi="Garamond"/>
          <w:b/>
          <w:bCs/>
          <w:sz w:val="22"/>
          <w:szCs w:val="22"/>
        </w:rPr>
      </w:pPr>
    </w:p>
    <w:p w14:paraId="1FE1053B" w14:textId="754C2015" w:rsidR="00D25DF7" w:rsidRPr="00DC496A" w:rsidRDefault="00D25DF7" w:rsidP="00D25DF7">
      <w:pPr>
        <w:ind w:left="1440"/>
        <w:rPr>
          <w:rFonts w:ascii="Garamond" w:hAnsi="Garamond"/>
          <w:sz w:val="22"/>
          <w:szCs w:val="22"/>
        </w:rPr>
      </w:pPr>
      <w:r w:rsidRPr="00DC496A">
        <w:rPr>
          <w:rFonts w:ascii="Garamond" w:hAnsi="Garamond"/>
          <w:b/>
          <w:bCs/>
          <w:sz w:val="22"/>
          <w:szCs w:val="22"/>
        </w:rPr>
        <w:t>COVID Caveat:</w:t>
      </w:r>
      <w:r w:rsidRPr="00DC496A">
        <w:rPr>
          <w:rFonts w:ascii="Garamond" w:hAnsi="Garamond"/>
          <w:sz w:val="22"/>
          <w:szCs w:val="22"/>
        </w:rPr>
        <w:t xml:space="preserve"> </w:t>
      </w:r>
      <w:r>
        <w:rPr>
          <w:rFonts w:ascii="Garamond" w:hAnsi="Garamond"/>
          <w:sz w:val="22"/>
          <w:szCs w:val="22"/>
        </w:rPr>
        <w:t xml:space="preserve">If you’ve got it, or are in quarantine, those missed classes will not count towards your </w:t>
      </w:r>
      <w:r w:rsidR="00C27E19">
        <w:rPr>
          <w:rFonts w:ascii="Garamond" w:hAnsi="Garamond"/>
          <w:sz w:val="22"/>
          <w:szCs w:val="22"/>
        </w:rPr>
        <w:t>3</w:t>
      </w:r>
      <w:r>
        <w:rPr>
          <w:rFonts w:ascii="Garamond" w:hAnsi="Garamond"/>
          <w:sz w:val="22"/>
          <w:szCs w:val="22"/>
        </w:rPr>
        <w:t>. Also, l</w:t>
      </w:r>
      <w:r w:rsidRPr="00DC496A">
        <w:rPr>
          <w:rFonts w:ascii="Garamond" w:hAnsi="Garamond"/>
          <w:sz w:val="22"/>
          <w:szCs w:val="22"/>
        </w:rPr>
        <w:t xml:space="preserve">ectures will be recorded via </w:t>
      </w:r>
      <w:proofErr w:type="spellStart"/>
      <w:r w:rsidRPr="00DC496A">
        <w:rPr>
          <w:rFonts w:ascii="Garamond" w:hAnsi="Garamond"/>
          <w:sz w:val="22"/>
          <w:szCs w:val="22"/>
        </w:rPr>
        <w:t>BoilerCast</w:t>
      </w:r>
      <w:proofErr w:type="spellEnd"/>
      <w:r w:rsidRPr="00DC496A">
        <w:rPr>
          <w:rFonts w:ascii="Garamond" w:hAnsi="Garamond"/>
          <w:sz w:val="22"/>
          <w:szCs w:val="22"/>
        </w:rPr>
        <w:t>, but will not be made generally available. I will issue links to lecture recordings on a case-by-case basis, for students who miss them due to documented illness, forced quarantine, etc. Email me if/when you qualify to get a link to the lecture(s) you missed.</w:t>
      </w:r>
    </w:p>
    <w:p w14:paraId="169274F0" w14:textId="77777777" w:rsidR="00D25DF7" w:rsidRPr="00DC496A" w:rsidRDefault="00D25DF7" w:rsidP="00D25DF7">
      <w:pPr>
        <w:ind w:left="720"/>
        <w:rPr>
          <w:rFonts w:ascii="Garamond" w:hAnsi="Garamond"/>
          <w:sz w:val="22"/>
          <w:szCs w:val="22"/>
        </w:rPr>
      </w:pPr>
    </w:p>
    <w:p w14:paraId="0B9CE020" w14:textId="2C35D44B" w:rsidR="00D25DF7" w:rsidRPr="00DC496A" w:rsidRDefault="00D25DF7" w:rsidP="00D25DF7">
      <w:pPr>
        <w:ind w:left="720"/>
        <w:rPr>
          <w:rFonts w:ascii="Garamond" w:hAnsi="Garamond"/>
          <w:sz w:val="22"/>
          <w:szCs w:val="22"/>
        </w:rPr>
      </w:pPr>
      <w:r w:rsidRPr="00DC496A">
        <w:rPr>
          <w:rFonts w:ascii="Garamond" w:hAnsi="Garamond"/>
          <w:b/>
          <w:sz w:val="22"/>
          <w:szCs w:val="22"/>
        </w:rPr>
        <w:t>In class participation</w:t>
      </w:r>
      <w:r w:rsidRPr="00DC496A">
        <w:rPr>
          <w:rFonts w:ascii="Garamond" w:hAnsi="Garamond"/>
          <w:sz w:val="22"/>
          <w:szCs w:val="22"/>
        </w:rPr>
        <w:t>: I realize that not everyone is equally outgoing or talkative in class</w:t>
      </w:r>
      <w:r w:rsidR="00B02896">
        <w:rPr>
          <w:rFonts w:ascii="Garamond" w:hAnsi="Garamond"/>
          <w:sz w:val="22"/>
          <w:szCs w:val="22"/>
        </w:rPr>
        <w:t xml:space="preserve">. </w:t>
      </w:r>
      <w:r w:rsidRPr="00DC496A">
        <w:rPr>
          <w:rFonts w:ascii="Garamond" w:hAnsi="Garamond"/>
          <w:sz w:val="22"/>
          <w:szCs w:val="22"/>
        </w:rPr>
        <w:t xml:space="preserve">However, participation in class discussion almost always helps in learning philosophy, and the quality of the discussion depends on everyone collectively. </w:t>
      </w:r>
      <w:r w:rsidR="00B02896">
        <w:rPr>
          <w:rFonts w:ascii="Garamond" w:hAnsi="Garamond"/>
          <w:sz w:val="22"/>
          <w:szCs w:val="22"/>
        </w:rPr>
        <w:t xml:space="preserve">This course </w:t>
      </w:r>
      <w:proofErr w:type="gramStart"/>
      <w:r w:rsidR="00B02896">
        <w:rPr>
          <w:rFonts w:ascii="Garamond" w:hAnsi="Garamond"/>
          <w:sz w:val="22"/>
          <w:szCs w:val="22"/>
        </w:rPr>
        <w:t>in particular is</w:t>
      </w:r>
      <w:proofErr w:type="gramEnd"/>
      <w:r w:rsidR="00B02896">
        <w:rPr>
          <w:rFonts w:ascii="Garamond" w:hAnsi="Garamond"/>
          <w:sz w:val="22"/>
          <w:szCs w:val="22"/>
        </w:rPr>
        <w:t xml:space="preserve"> designed to be discussion based, so participation will be important. It is relatively small, and </w:t>
      </w:r>
      <w:r w:rsidR="00056838">
        <w:rPr>
          <w:rFonts w:ascii="Garamond" w:hAnsi="Garamond"/>
          <w:sz w:val="22"/>
          <w:szCs w:val="22"/>
        </w:rPr>
        <w:t xml:space="preserve">400 level, so we should all be well-versed at engaging in the frank discussion of ideas. </w:t>
      </w:r>
      <w:r w:rsidR="00B02896">
        <w:rPr>
          <w:rFonts w:ascii="Garamond" w:hAnsi="Garamond"/>
          <w:sz w:val="22"/>
          <w:szCs w:val="22"/>
        </w:rPr>
        <w:t>We will have many in class exercises which give people a chance to find their footing and voice in class</w:t>
      </w:r>
      <w:r w:rsidR="00056838">
        <w:rPr>
          <w:rFonts w:ascii="Garamond" w:hAnsi="Garamond"/>
          <w:sz w:val="22"/>
          <w:szCs w:val="22"/>
        </w:rPr>
        <w:t xml:space="preserve"> as well.</w:t>
      </w:r>
      <w:r w:rsidR="00C27E19">
        <w:rPr>
          <w:rFonts w:ascii="Garamond" w:hAnsi="Garamond"/>
          <w:sz w:val="22"/>
          <w:szCs w:val="22"/>
        </w:rPr>
        <w:t xml:space="preserve"> Bailey’s reading for the first week is useful for guidance on different forms that class participation can take.</w:t>
      </w:r>
    </w:p>
    <w:p w14:paraId="6045142A" w14:textId="77777777" w:rsidR="00D25DF7" w:rsidRPr="00DC496A" w:rsidRDefault="00D25DF7" w:rsidP="00B02896">
      <w:pPr>
        <w:pStyle w:val="BodyText"/>
        <w:rPr>
          <w:rFonts w:ascii="Garamond" w:hAnsi="Garamond"/>
          <w:b/>
          <w:color w:val="auto"/>
          <w:sz w:val="22"/>
          <w:szCs w:val="22"/>
        </w:rPr>
      </w:pPr>
    </w:p>
    <w:p w14:paraId="55237276" w14:textId="77777777" w:rsidR="00D25DF7" w:rsidRPr="00DC496A" w:rsidRDefault="00D25DF7" w:rsidP="00D25DF7">
      <w:pPr>
        <w:pStyle w:val="BodyText"/>
        <w:ind w:left="720"/>
        <w:rPr>
          <w:rFonts w:ascii="Garamond" w:hAnsi="Garamond"/>
          <w:color w:val="000000" w:themeColor="text1"/>
          <w:sz w:val="22"/>
          <w:szCs w:val="22"/>
        </w:rPr>
      </w:pPr>
      <w:r w:rsidRPr="00DC496A">
        <w:rPr>
          <w:rFonts w:ascii="Garamond" w:hAnsi="Garamond"/>
          <w:b/>
          <w:color w:val="000000" w:themeColor="text1"/>
          <w:sz w:val="22"/>
          <w:szCs w:val="22"/>
        </w:rPr>
        <w:t xml:space="preserve">Emergencies: </w:t>
      </w:r>
      <w:r w:rsidRPr="00DC496A">
        <w:rPr>
          <w:rFonts w:ascii="Garamond" w:hAnsi="Garamond"/>
          <w:color w:val="000000" w:themeColor="text1"/>
          <w:sz w:val="22"/>
          <w:szCs w:val="22"/>
        </w:rPr>
        <w:t>(See end of Syllabus for full Purdue attachment on Emergency Procedures and COVID guidelines</w:t>
      </w:r>
      <w:r>
        <w:rPr>
          <w:rFonts w:ascii="Garamond" w:hAnsi="Garamond"/>
          <w:color w:val="000000" w:themeColor="text1"/>
          <w:sz w:val="22"/>
          <w:szCs w:val="22"/>
        </w:rPr>
        <w:t>; also available in the Brightspace page</w:t>
      </w:r>
      <w:r w:rsidRPr="00DC496A">
        <w:rPr>
          <w:rFonts w:ascii="Garamond" w:hAnsi="Garamond"/>
          <w:color w:val="000000" w:themeColor="text1"/>
          <w:sz w:val="22"/>
          <w:szCs w:val="22"/>
        </w:rPr>
        <w:t xml:space="preserve">). In the event of a major campus emergency, course requirements, deadlines and grading percentages are subject to changes that may be necessitated by a revised semester calendar or other circumstances. Information about emergencies changes in the course can be gotten by contacting either instructor via email or phone, or by consulting the course website (see above for that information). Purdue’s Emergency Procedures Handbook and other important emergency planning information is available online at </w:t>
      </w:r>
    </w:p>
    <w:p w14:paraId="4BEB0596" w14:textId="77777777" w:rsidR="00D25DF7" w:rsidRPr="00DC496A" w:rsidRDefault="00D25DF7" w:rsidP="00D25DF7">
      <w:pPr>
        <w:pStyle w:val="BodyText"/>
        <w:ind w:left="720"/>
        <w:rPr>
          <w:rFonts w:ascii="Garamond" w:hAnsi="Garamond"/>
          <w:color w:val="auto"/>
          <w:sz w:val="22"/>
          <w:szCs w:val="22"/>
        </w:rPr>
      </w:pPr>
    </w:p>
    <w:p w14:paraId="12423AD7" w14:textId="77777777" w:rsidR="00D25DF7" w:rsidRPr="00DC496A" w:rsidRDefault="00000000" w:rsidP="00D25DF7">
      <w:pPr>
        <w:pStyle w:val="BodyText"/>
        <w:ind w:left="1440"/>
        <w:rPr>
          <w:rStyle w:val="Hyperlink"/>
          <w:rFonts w:ascii="Garamond" w:hAnsi="Garamond"/>
          <w:color w:val="0070C0"/>
          <w:sz w:val="22"/>
          <w:szCs w:val="22"/>
        </w:rPr>
      </w:pPr>
      <w:hyperlink r:id="rId20" w:history="1">
        <w:r w:rsidR="00D25DF7" w:rsidRPr="00DC496A">
          <w:rPr>
            <w:rStyle w:val="Hyperlink"/>
            <w:rFonts w:ascii="Garamond" w:hAnsi="Garamond"/>
            <w:color w:val="0070C0"/>
            <w:sz w:val="22"/>
            <w:szCs w:val="22"/>
          </w:rPr>
          <w:t>http://www.purdue.edu/emergency_preparedness/</w:t>
        </w:r>
      </w:hyperlink>
    </w:p>
    <w:p w14:paraId="11D7FA70" w14:textId="77777777" w:rsidR="00D25DF7" w:rsidRPr="00DC496A" w:rsidRDefault="00D25DF7" w:rsidP="00D25DF7">
      <w:pPr>
        <w:pStyle w:val="BodyText"/>
        <w:ind w:left="1440"/>
        <w:rPr>
          <w:rStyle w:val="Hyperlink"/>
          <w:rFonts w:ascii="Garamond" w:hAnsi="Garamond"/>
          <w:color w:val="auto"/>
          <w:sz w:val="22"/>
          <w:szCs w:val="22"/>
        </w:rPr>
      </w:pPr>
    </w:p>
    <w:p w14:paraId="25AF543C" w14:textId="77777777" w:rsidR="00D25DF7" w:rsidRPr="00DC496A" w:rsidRDefault="00D25DF7" w:rsidP="00D25DF7">
      <w:pPr>
        <w:pStyle w:val="BodyText"/>
        <w:ind w:left="720"/>
        <w:rPr>
          <w:rFonts w:ascii="Garamond" w:eastAsiaTheme="minorHAnsi" w:hAnsi="Garamond"/>
          <w:iCs/>
          <w:color w:val="000000" w:themeColor="text1"/>
          <w:sz w:val="22"/>
          <w:szCs w:val="22"/>
        </w:rPr>
      </w:pPr>
      <w:r w:rsidRPr="00DC496A">
        <w:rPr>
          <w:rFonts w:ascii="Garamond" w:eastAsiaTheme="minorHAnsi" w:hAnsi="Garamond"/>
          <w:iCs/>
          <w:color w:val="000000" w:themeColor="text1"/>
          <w:sz w:val="22"/>
          <w:szCs w:val="22"/>
        </w:rPr>
        <w:lastRenderedPageBreak/>
        <w:t>To obtain updates regarding an ongoing emergency, and to sign up for Purdue Alert text messages, go to</w:t>
      </w:r>
    </w:p>
    <w:p w14:paraId="523F4874" w14:textId="77777777" w:rsidR="00D25DF7" w:rsidRPr="00DC496A" w:rsidRDefault="00D25DF7" w:rsidP="00D25DF7">
      <w:pPr>
        <w:pStyle w:val="BodyText"/>
        <w:ind w:left="720"/>
        <w:rPr>
          <w:rFonts w:ascii="Garamond" w:eastAsiaTheme="minorHAnsi" w:hAnsi="Garamond"/>
          <w:iCs/>
          <w:sz w:val="22"/>
          <w:szCs w:val="22"/>
        </w:rPr>
      </w:pPr>
    </w:p>
    <w:p w14:paraId="60CB6EFE" w14:textId="77777777" w:rsidR="00D25DF7" w:rsidRPr="00DC496A" w:rsidRDefault="00000000" w:rsidP="00D25DF7">
      <w:pPr>
        <w:pStyle w:val="BodyText"/>
        <w:ind w:left="720" w:firstLine="720"/>
        <w:rPr>
          <w:rFonts w:ascii="Garamond" w:hAnsi="Garamond"/>
          <w:sz w:val="22"/>
          <w:szCs w:val="22"/>
        </w:rPr>
      </w:pPr>
      <w:hyperlink r:id="rId21" w:history="1">
        <w:r w:rsidR="00D25DF7" w:rsidRPr="00DC496A">
          <w:rPr>
            <w:rStyle w:val="Hyperlink"/>
            <w:rFonts w:ascii="Garamond" w:hAnsi="Garamond"/>
            <w:sz w:val="22"/>
            <w:szCs w:val="22"/>
          </w:rPr>
          <w:t>http://www.purdue.edu/emergency/</w:t>
        </w:r>
      </w:hyperlink>
    </w:p>
    <w:p w14:paraId="776DF2D7" w14:textId="77777777" w:rsidR="00D25DF7" w:rsidRPr="00DC496A" w:rsidRDefault="00D25DF7" w:rsidP="00D25DF7">
      <w:pPr>
        <w:pStyle w:val="BodyText"/>
        <w:rPr>
          <w:rFonts w:ascii="Garamond" w:eastAsiaTheme="minorHAnsi" w:hAnsi="Garamond"/>
          <w:iCs/>
          <w:sz w:val="22"/>
          <w:szCs w:val="22"/>
        </w:rPr>
      </w:pPr>
    </w:p>
    <w:p w14:paraId="500A29E0" w14:textId="77777777" w:rsidR="00D25DF7" w:rsidRPr="00DC496A" w:rsidRDefault="00D25DF7" w:rsidP="00D25DF7">
      <w:pPr>
        <w:pStyle w:val="BodyText"/>
        <w:rPr>
          <w:rFonts w:ascii="Garamond" w:eastAsiaTheme="minorHAnsi" w:hAnsi="Garamond"/>
          <w:iCs/>
          <w:color w:val="000000" w:themeColor="text1"/>
          <w:sz w:val="22"/>
          <w:szCs w:val="22"/>
        </w:rPr>
      </w:pPr>
      <w:r w:rsidRPr="00DC496A">
        <w:rPr>
          <w:rFonts w:ascii="Garamond" w:eastAsiaTheme="minorHAnsi" w:hAnsi="Garamond"/>
          <w:iCs/>
          <w:color w:val="000000" w:themeColor="text1"/>
          <w:sz w:val="22"/>
          <w:szCs w:val="22"/>
        </w:rPr>
        <w:tab/>
        <w:t xml:space="preserve">For the </w:t>
      </w:r>
      <w:r w:rsidRPr="00DC496A">
        <w:rPr>
          <w:rFonts w:ascii="Garamond" w:eastAsiaTheme="minorHAnsi" w:hAnsi="Garamond"/>
          <w:iCs/>
          <w:color w:val="000000" w:themeColor="text1"/>
          <w:sz w:val="22"/>
          <w:szCs w:val="22"/>
        </w:rPr>
        <w:tab/>
        <w:t>full document of the WALC Building Emergency Plan</w:t>
      </w:r>
    </w:p>
    <w:p w14:paraId="30F5554F" w14:textId="77777777" w:rsidR="00D25DF7" w:rsidRPr="00DC496A" w:rsidRDefault="00D25DF7" w:rsidP="00D25DF7">
      <w:pPr>
        <w:pStyle w:val="BodyText"/>
        <w:rPr>
          <w:rFonts w:ascii="Garamond" w:eastAsiaTheme="minorHAnsi" w:hAnsi="Garamond"/>
          <w:iCs/>
          <w:sz w:val="22"/>
          <w:szCs w:val="22"/>
        </w:rPr>
      </w:pPr>
    </w:p>
    <w:p w14:paraId="4ED696DC" w14:textId="77777777" w:rsidR="00D25DF7" w:rsidRPr="00DC496A" w:rsidRDefault="00000000" w:rsidP="00D25DF7">
      <w:pPr>
        <w:pStyle w:val="BodyText"/>
        <w:ind w:left="1440"/>
        <w:rPr>
          <w:rFonts w:ascii="Garamond" w:hAnsi="Garamond"/>
          <w:color w:val="000000" w:themeColor="text1"/>
          <w:sz w:val="22"/>
          <w:szCs w:val="22"/>
        </w:rPr>
      </w:pPr>
      <w:hyperlink r:id="rId22" w:history="1">
        <w:r w:rsidR="00D25DF7" w:rsidRPr="00DC496A">
          <w:rPr>
            <w:rFonts w:ascii="Garamond" w:hAnsi="Garamond"/>
            <w:sz w:val="22"/>
            <w:szCs w:val="22"/>
          </w:rPr>
          <w:t xml:space="preserve"> </w:t>
        </w:r>
        <w:r w:rsidR="00D25DF7" w:rsidRPr="00DC496A">
          <w:rPr>
            <w:rStyle w:val="Hyperlink"/>
            <w:rFonts w:ascii="Garamond" w:hAnsi="Garamond"/>
            <w:sz w:val="22"/>
            <w:szCs w:val="22"/>
          </w:rPr>
          <w:t>https://www.purdue.edu/ehps/emergency_preparedness/bep/WALC-bep.html</w:t>
        </w:r>
      </w:hyperlink>
    </w:p>
    <w:p w14:paraId="196643A0" w14:textId="77777777" w:rsidR="00D25DF7" w:rsidRPr="00DC496A" w:rsidRDefault="00D25DF7" w:rsidP="00D25DF7">
      <w:pPr>
        <w:rPr>
          <w:rFonts w:ascii="Garamond" w:hAnsi="Garamond"/>
          <w:sz w:val="22"/>
          <w:szCs w:val="22"/>
          <w:u w:val="single"/>
        </w:rPr>
      </w:pPr>
    </w:p>
    <w:p w14:paraId="033D1277" w14:textId="77777777" w:rsidR="00D25DF7" w:rsidRPr="00DC496A" w:rsidRDefault="00D25DF7" w:rsidP="00D25DF7">
      <w:pPr>
        <w:ind w:left="720"/>
        <w:rPr>
          <w:rFonts w:ascii="Garamond" w:hAnsi="Garamond"/>
          <w:sz w:val="22"/>
          <w:szCs w:val="22"/>
        </w:rPr>
      </w:pPr>
      <w:r w:rsidRPr="00DC496A">
        <w:rPr>
          <w:rFonts w:ascii="Garamond" w:hAnsi="Garamond"/>
          <w:b/>
          <w:sz w:val="22"/>
          <w:szCs w:val="22"/>
        </w:rPr>
        <w:t>Plagiarism</w:t>
      </w:r>
      <w:r w:rsidRPr="00DC496A">
        <w:rPr>
          <w:rFonts w:ascii="Garamond" w:hAnsi="Garamond"/>
          <w:sz w:val="22"/>
          <w:szCs w:val="22"/>
        </w:rPr>
        <w:t xml:space="preserve">: </w:t>
      </w:r>
      <w:r w:rsidRPr="00DC496A">
        <w:rPr>
          <w:rFonts w:ascii="Garamond" w:hAnsi="Garamond" w:cs="Times-Roman"/>
          <w:sz w:val="22"/>
          <w:szCs w:val="22"/>
          <w:lang w:bidi="en-US"/>
        </w:rPr>
        <w:t>With the advent of the internet, plagiarism has become an increasingly serious problem at universities around the country, particularly in classes like this one, where papers determine a substantial part of the grade.</w:t>
      </w:r>
    </w:p>
    <w:p w14:paraId="58FA21B1" w14:textId="77777777" w:rsidR="00D25DF7" w:rsidRPr="00DC496A" w:rsidRDefault="00D25DF7" w:rsidP="00D25DF7">
      <w:pPr>
        <w:ind w:left="720"/>
        <w:rPr>
          <w:rFonts w:ascii="Garamond" w:hAnsi="Garamond"/>
          <w:sz w:val="22"/>
          <w:szCs w:val="22"/>
        </w:rPr>
      </w:pPr>
    </w:p>
    <w:p w14:paraId="0EEB6191" w14:textId="77777777" w:rsidR="00D25DF7" w:rsidRPr="00DC496A" w:rsidRDefault="00D25DF7" w:rsidP="00D25DF7">
      <w:pPr>
        <w:ind w:left="720"/>
        <w:rPr>
          <w:rFonts w:ascii="Garamond" w:hAnsi="Garamond" w:cs="Times-Roman"/>
          <w:sz w:val="22"/>
          <w:szCs w:val="22"/>
          <w:lang w:bidi="en-US"/>
        </w:rPr>
      </w:pPr>
      <w:proofErr w:type="gramStart"/>
      <w:r w:rsidRPr="00DC496A">
        <w:rPr>
          <w:rFonts w:ascii="Garamond" w:hAnsi="Garamond" w:cs="Times-Roman"/>
          <w:sz w:val="22"/>
          <w:szCs w:val="22"/>
          <w:lang w:bidi="en-US"/>
        </w:rPr>
        <w:t>In order to</w:t>
      </w:r>
      <w:proofErr w:type="gramEnd"/>
      <w:r w:rsidRPr="00DC496A">
        <w:rPr>
          <w:rFonts w:ascii="Garamond" w:hAnsi="Garamond" w:cs="Times-Roman"/>
          <w:sz w:val="22"/>
          <w:szCs w:val="22"/>
          <w:lang w:bidi="en-US"/>
        </w:rPr>
        <w:t xml:space="preserve"> avoid plagiarizing from a source, both </w:t>
      </w:r>
      <w:r w:rsidRPr="00DC496A">
        <w:rPr>
          <w:rFonts w:ascii="Garamond" w:hAnsi="Garamond" w:cs="Times-Roman"/>
          <w:b/>
          <w:bCs/>
          <w:sz w:val="22"/>
          <w:szCs w:val="22"/>
          <w:lang w:bidi="en-US"/>
        </w:rPr>
        <w:t>direct quotations</w:t>
      </w:r>
      <w:r w:rsidRPr="00DC496A">
        <w:rPr>
          <w:rFonts w:ascii="Garamond" w:hAnsi="Garamond" w:cs="Times-Roman"/>
          <w:sz w:val="22"/>
          <w:szCs w:val="22"/>
          <w:lang w:bidi="en-US"/>
        </w:rPr>
        <w:t xml:space="preserve"> </w:t>
      </w:r>
      <w:r w:rsidRPr="00DC496A">
        <w:rPr>
          <w:rFonts w:ascii="Garamond" w:hAnsi="Garamond" w:cs="Times-Roman"/>
          <w:b/>
          <w:bCs/>
          <w:iCs/>
          <w:sz w:val="22"/>
          <w:szCs w:val="22"/>
          <w:lang w:bidi="en-US"/>
        </w:rPr>
        <w:t>and paraphrases or summaries</w:t>
      </w:r>
      <w:r w:rsidRPr="00DC496A">
        <w:rPr>
          <w:rFonts w:ascii="Garamond" w:hAnsi="Garamond" w:cs="Times-Roman"/>
          <w:sz w:val="22"/>
          <w:szCs w:val="22"/>
          <w:lang w:bidi="en-US"/>
        </w:rPr>
        <w:t xml:space="preserve"> of material found in traditional print media or on the internet must be acknowledged. If you have any questions about how this definition will be interpreted, please do not hesitate to discuss the matter with me or your TA.</w:t>
      </w:r>
    </w:p>
    <w:p w14:paraId="770AAF1F" w14:textId="77777777" w:rsidR="00D25DF7" w:rsidRPr="00DC496A" w:rsidRDefault="00D25DF7" w:rsidP="00D25DF7">
      <w:pPr>
        <w:ind w:left="720"/>
        <w:rPr>
          <w:rFonts w:ascii="Garamond" w:hAnsi="Garamond" w:cs="Times-Roman"/>
          <w:sz w:val="22"/>
          <w:szCs w:val="22"/>
          <w:lang w:bidi="en-US"/>
        </w:rPr>
      </w:pPr>
    </w:p>
    <w:p w14:paraId="6FED21FC" w14:textId="77777777" w:rsidR="00D25DF7" w:rsidRPr="00DC496A" w:rsidRDefault="00D25DF7" w:rsidP="00D25DF7">
      <w:pPr>
        <w:ind w:left="720"/>
        <w:rPr>
          <w:rFonts w:ascii="Garamond" w:hAnsi="Garamond" w:cs="Helvetica"/>
          <w:sz w:val="22"/>
          <w:szCs w:val="22"/>
          <w:lang w:bidi="en-US"/>
        </w:rPr>
      </w:pPr>
      <w:r w:rsidRPr="00DC496A">
        <w:rPr>
          <w:rFonts w:ascii="Garamond" w:hAnsi="Garamond" w:cs="Times-Roman"/>
          <w:sz w:val="22"/>
          <w:szCs w:val="22"/>
          <w:lang w:bidi="en-US"/>
        </w:rPr>
        <w:t xml:space="preserve">Plagiarism and cheating on exams </w:t>
      </w:r>
      <w:proofErr w:type="gramStart"/>
      <w:r w:rsidRPr="00DC496A">
        <w:rPr>
          <w:rFonts w:ascii="Garamond" w:hAnsi="Garamond" w:cs="Times-Roman"/>
          <w:sz w:val="22"/>
          <w:szCs w:val="22"/>
          <w:lang w:bidi="en-US"/>
        </w:rPr>
        <w:t>undermines</w:t>
      </w:r>
      <w:proofErr w:type="gramEnd"/>
      <w:r w:rsidRPr="00DC496A">
        <w:rPr>
          <w:rFonts w:ascii="Garamond" w:hAnsi="Garamond" w:cs="Times-Roman"/>
          <w:sz w:val="22"/>
          <w:szCs w:val="22"/>
          <w:lang w:bidi="en-US"/>
        </w:rPr>
        <w:t xml:space="preserve"> the integrity of the academic community. When undetected, it gives the perpetrator an unfair advantage over students who are graded </w:t>
      </w:r>
      <w:proofErr w:type="gramStart"/>
      <w:r w:rsidRPr="00DC496A">
        <w:rPr>
          <w:rFonts w:ascii="Garamond" w:hAnsi="Garamond" w:cs="Times-Roman"/>
          <w:sz w:val="22"/>
          <w:szCs w:val="22"/>
          <w:lang w:bidi="en-US"/>
        </w:rPr>
        <w:t>on the basis of</w:t>
      </w:r>
      <w:proofErr w:type="gramEnd"/>
      <w:r w:rsidRPr="00DC496A">
        <w:rPr>
          <w:rFonts w:ascii="Garamond" w:hAnsi="Garamond" w:cs="Times-Roman"/>
          <w:sz w:val="22"/>
          <w:szCs w:val="22"/>
          <w:lang w:bidi="en-US"/>
        </w:rPr>
        <w:t xml:space="preserve"> their own work. In this class we will do our best to detect plagiarism and cheating. Students who are aware of violations by others should bring this to my attention. This is the right thing to do. It is also in your own self-interest.</w:t>
      </w:r>
    </w:p>
    <w:p w14:paraId="773DA5C6" w14:textId="77777777" w:rsidR="00D25DF7" w:rsidRPr="00DC496A" w:rsidRDefault="00D25DF7" w:rsidP="00D25DF7">
      <w:pPr>
        <w:ind w:left="720"/>
        <w:rPr>
          <w:rFonts w:ascii="Garamond" w:hAnsi="Garamond" w:cs="Helvetica"/>
          <w:sz w:val="22"/>
          <w:szCs w:val="22"/>
          <w:lang w:bidi="en-US"/>
        </w:rPr>
      </w:pPr>
    </w:p>
    <w:p w14:paraId="130D860F" w14:textId="77777777" w:rsidR="00D25DF7" w:rsidRPr="00DC496A" w:rsidRDefault="00D25DF7" w:rsidP="00D25DF7">
      <w:pPr>
        <w:ind w:left="720"/>
        <w:rPr>
          <w:rFonts w:ascii="Garamond" w:hAnsi="Garamond"/>
          <w:sz w:val="22"/>
          <w:szCs w:val="22"/>
        </w:rPr>
      </w:pPr>
      <w:r w:rsidRPr="00DC496A">
        <w:rPr>
          <w:rFonts w:ascii="Garamond" w:hAnsi="Garamond"/>
          <w:sz w:val="22"/>
          <w:szCs w:val="22"/>
        </w:rPr>
        <w:t xml:space="preserve">There will be zero tolerance for plagiarism in this course. Plagiarized papers will receive a 0, the student will automatically fail the course, and their name will be handed over to the university authorities. For more on the Purdue University policy on plagiarism, see the following websites: </w:t>
      </w:r>
    </w:p>
    <w:p w14:paraId="08DC9AEF" w14:textId="77777777" w:rsidR="00D25DF7" w:rsidRPr="00DC496A" w:rsidRDefault="00D25DF7" w:rsidP="00D25DF7">
      <w:pPr>
        <w:ind w:left="720"/>
        <w:rPr>
          <w:rFonts w:ascii="Garamond" w:hAnsi="Garamond"/>
          <w:sz w:val="22"/>
          <w:szCs w:val="22"/>
        </w:rPr>
      </w:pPr>
    </w:p>
    <w:p w14:paraId="1230801E" w14:textId="77777777" w:rsidR="00D25DF7" w:rsidRPr="00DC496A" w:rsidRDefault="00000000" w:rsidP="00D25DF7">
      <w:pPr>
        <w:ind w:left="720" w:firstLine="720"/>
        <w:rPr>
          <w:rFonts w:ascii="Garamond" w:hAnsi="Garamond"/>
          <w:sz w:val="22"/>
          <w:szCs w:val="22"/>
        </w:rPr>
      </w:pPr>
      <w:hyperlink r:id="rId23" w:history="1">
        <w:r w:rsidR="00D25DF7" w:rsidRPr="00DC496A">
          <w:rPr>
            <w:rStyle w:val="Hyperlink"/>
            <w:rFonts w:ascii="Garamond" w:hAnsi="Garamond"/>
            <w:sz w:val="22"/>
            <w:szCs w:val="22"/>
          </w:rPr>
          <w:t>http://www.purdue.edu/univregs/pages/stu_conduct/stu_regulations.html</w:t>
        </w:r>
      </w:hyperlink>
    </w:p>
    <w:p w14:paraId="69AFC8B3" w14:textId="77777777" w:rsidR="00D25DF7" w:rsidRPr="00DC496A" w:rsidRDefault="00D25DF7" w:rsidP="00D25DF7">
      <w:pPr>
        <w:ind w:left="720" w:firstLine="720"/>
        <w:rPr>
          <w:rFonts w:ascii="Garamond" w:hAnsi="Garamond"/>
          <w:sz w:val="22"/>
          <w:szCs w:val="22"/>
        </w:rPr>
      </w:pPr>
    </w:p>
    <w:p w14:paraId="17B37803" w14:textId="77777777" w:rsidR="00D25DF7" w:rsidRPr="00DC496A" w:rsidRDefault="00000000" w:rsidP="00D25DF7">
      <w:pPr>
        <w:ind w:left="720" w:firstLine="720"/>
        <w:rPr>
          <w:rFonts w:ascii="Garamond" w:hAnsi="Garamond"/>
          <w:sz w:val="22"/>
          <w:szCs w:val="22"/>
        </w:rPr>
      </w:pPr>
      <w:hyperlink r:id="rId24" w:history="1">
        <w:r w:rsidR="00D25DF7" w:rsidRPr="00DC496A">
          <w:rPr>
            <w:rStyle w:val="Hyperlink"/>
            <w:rFonts w:ascii="Garamond" w:hAnsi="Garamond"/>
            <w:sz w:val="22"/>
            <w:szCs w:val="22"/>
          </w:rPr>
          <w:t>https://www.purdue.edu/innovativelearning/teaching-remotely/integrity.aspx</w:t>
        </w:r>
      </w:hyperlink>
    </w:p>
    <w:p w14:paraId="5B0FBDAA" w14:textId="77777777" w:rsidR="00D25DF7" w:rsidRPr="00DC496A" w:rsidRDefault="00D25DF7" w:rsidP="00D25DF7">
      <w:pPr>
        <w:ind w:left="720" w:firstLine="720"/>
        <w:rPr>
          <w:rFonts w:ascii="Garamond" w:hAnsi="Garamond"/>
          <w:sz w:val="22"/>
          <w:szCs w:val="22"/>
        </w:rPr>
      </w:pPr>
    </w:p>
    <w:p w14:paraId="05EC13E7" w14:textId="77777777" w:rsidR="00D25DF7" w:rsidRPr="00DC496A" w:rsidRDefault="00D25DF7" w:rsidP="00D25DF7">
      <w:pPr>
        <w:ind w:left="720"/>
        <w:rPr>
          <w:rFonts w:ascii="Garamond" w:hAnsi="Garamond"/>
          <w:sz w:val="22"/>
          <w:szCs w:val="22"/>
        </w:rPr>
      </w:pPr>
      <w:r w:rsidRPr="00DC496A">
        <w:rPr>
          <w:rFonts w:ascii="Garamond" w:hAnsi="Garamond"/>
          <w:sz w:val="22"/>
          <w:szCs w:val="22"/>
        </w:rPr>
        <w:t xml:space="preserve">With each assignment, a handful of students may be selected at random to submit their work to </w:t>
      </w:r>
      <w:proofErr w:type="spellStart"/>
      <w:r w:rsidRPr="00DC496A">
        <w:rPr>
          <w:rFonts w:ascii="Garamond" w:hAnsi="Garamond"/>
          <w:sz w:val="22"/>
          <w:szCs w:val="22"/>
        </w:rPr>
        <w:t>iThenticate</w:t>
      </w:r>
      <w:proofErr w:type="spellEnd"/>
      <w:r w:rsidRPr="00DC496A">
        <w:rPr>
          <w:rFonts w:ascii="Garamond" w:hAnsi="Garamond"/>
          <w:sz w:val="22"/>
          <w:szCs w:val="22"/>
        </w:rPr>
        <w:t>, an online service that maintains an enormous database of papers that it uses to check for instances of plagiarism.</w:t>
      </w:r>
    </w:p>
    <w:p w14:paraId="4CC44308" w14:textId="77777777" w:rsidR="00D25DF7" w:rsidRPr="00DC496A" w:rsidRDefault="00D25DF7" w:rsidP="00D25DF7">
      <w:pPr>
        <w:widowControl w:val="0"/>
        <w:autoSpaceDE w:val="0"/>
        <w:autoSpaceDN w:val="0"/>
        <w:adjustRightInd w:val="0"/>
        <w:rPr>
          <w:rFonts w:ascii="Garamond" w:eastAsiaTheme="minorHAnsi" w:hAnsi="Garamond" w:cs="Courier"/>
          <w:sz w:val="22"/>
          <w:szCs w:val="22"/>
        </w:rPr>
      </w:pPr>
    </w:p>
    <w:p w14:paraId="204C7A00" w14:textId="77777777" w:rsidR="00D25DF7" w:rsidRPr="00DC496A" w:rsidRDefault="00000000" w:rsidP="00D25DF7">
      <w:pPr>
        <w:widowControl w:val="0"/>
        <w:autoSpaceDE w:val="0"/>
        <w:autoSpaceDN w:val="0"/>
        <w:adjustRightInd w:val="0"/>
        <w:ind w:left="720"/>
        <w:rPr>
          <w:rFonts w:ascii="Garamond" w:eastAsiaTheme="minorHAnsi" w:hAnsi="Garamond" w:cs="Courier"/>
          <w:sz w:val="22"/>
          <w:szCs w:val="22"/>
        </w:rPr>
      </w:pPr>
      <w:hyperlink r:id="rId25" w:history="1">
        <w:r w:rsidR="00D25DF7" w:rsidRPr="00DC496A">
          <w:rPr>
            <w:rStyle w:val="Hyperlink"/>
            <w:rFonts w:ascii="Garamond" w:eastAsiaTheme="minorHAnsi" w:hAnsi="Garamond" w:cs="Courier"/>
            <w:sz w:val="22"/>
            <w:szCs w:val="22"/>
          </w:rPr>
          <w:t>Purdue’s Online Writing Lab</w:t>
        </w:r>
      </w:hyperlink>
      <w:r w:rsidR="00D25DF7" w:rsidRPr="00DC496A">
        <w:rPr>
          <w:rFonts w:ascii="Garamond" w:eastAsiaTheme="minorHAnsi" w:hAnsi="Garamond" w:cs="Courier"/>
          <w:sz w:val="22"/>
          <w:szCs w:val="22"/>
        </w:rPr>
        <w:t xml:space="preserve"> is an excellent resource in </w:t>
      </w:r>
      <w:proofErr w:type="gramStart"/>
      <w:r w:rsidR="00D25DF7" w:rsidRPr="00DC496A">
        <w:rPr>
          <w:rFonts w:ascii="Garamond" w:eastAsiaTheme="minorHAnsi" w:hAnsi="Garamond" w:cs="Courier"/>
          <w:sz w:val="22"/>
          <w:szCs w:val="22"/>
        </w:rPr>
        <w:t>general, and</w:t>
      </w:r>
      <w:proofErr w:type="gramEnd"/>
      <w:r w:rsidR="00D25DF7" w:rsidRPr="00DC496A">
        <w:rPr>
          <w:rFonts w:ascii="Garamond" w:eastAsiaTheme="minorHAnsi" w:hAnsi="Garamond" w:cs="Courier"/>
          <w:sz w:val="22"/>
          <w:szCs w:val="22"/>
        </w:rPr>
        <w:t xml:space="preserve"> has some useful guidelines for the issue of plagiarism in particular. </w:t>
      </w:r>
      <w:r w:rsidR="00D25DF7" w:rsidRPr="00DC496A">
        <w:rPr>
          <w:rFonts w:ascii="Garamond" w:hAnsi="Garamond"/>
          <w:sz w:val="22"/>
          <w:szCs w:val="22"/>
        </w:rPr>
        <w:t xml:space="preserve">With each paper assignment, a handful of students may be selected at random to submit their papers to </w:t>
      </w:r>
      <w:proofErr w:type="spellStart"/>
      <w:r w:rsidR="00D25DF7" w:rsidRPr="00DC496A">
        <w:rPr>
          <w:rFonts w:ascii="Garamond" w:hAnsi="Garamond"/>
          <w:sz w:val="22"/>
          <w:szCs w:val="22"/>
        </w:rPr>
        <w:t>TurnItIn</w:t>
      </w:r>
      <w:proofErr w:type="spellEnd"/>
      <w:r w:rsidR="00D25DF7" w:rsidRPr="00DC496A">
        <w:rPr>
          <w:rFonts w:ascii="Garamond" w:hAnsi="Garamond"/>
          <w:sz w:val="22"/>
          <w:szCs w:val="22"/>
        </w:rPr>
        <w:t>, an online service that maintains an enormous database of papers that it uses to check for instances of plagiarism.</w:t>
      </w:r>
    </w:p>
    <w:p w14:paraId="30F121A6" w14:textId="77777777" w:rsidR="00D25DF7" w:rsidRPr="00DC496A" w:rsidRDefault="00D25DF7" w:rsidP="00D25DF7">
      <w:pPr>
        <w:ind w:left="720"/>
        <w:rPr>
          <w:rFonts w:ascii="Garamond" w:hAnsi="Garamond"/>
          <w:sz w:val="22"/>
          <w:szCs w:val="22"/>
        </w:rPr>
      </w:pPr>
    </w:p>
    <w:p w14:paraId="2DA4BA5E" w14:textId="77777777" w:rsidR="00D25DF7" w:rsidRPr="00DC496A" w:rsidRDefault="00D25DF7" w:rsidP="00D25DF7">
      <w:pPr>
        <w:widowControl w:val="0"/>
        <w:autoSpaceDE w:val="0"/>
        <w:autoSpaceDN w:val="0"/>
        <w:adjustRightInd w:val="0"/>
        <w:ind w:left="720"/>
        <w:rPr>
          <w:rFonts w:ascii="Garamond" w:hAnsi="Garamond" w:cs="Calibri"/>
          <w:sz w:val="22"/>
          <w:szCs w:val="22"/>
        </w:rPr>
      </w:pPr>
      <w:r w:rsidRPr="00DC496A">
        <w:rPr>
          <w:rFonts w:ascii="Garamond" w:hAnsi="Garamond" w:cs="Calibri"/>
          <w:b/>
          <w:bCs/>
          <w:sz w:val="22"/>
          <w:szCs w:val="22"/>
        </w:rPr>
        <w:t xml:space="preserve">Nondiscrimination Statement: </w:t>
      </w:r>
      <w:r w:rsidRPr="00DC496A">
        <w:rPr>
          <w:rFonts w:ascii="Garamond" w:hAnsi="Garamond" w:cs="Calibri"/>
          <w:sz w:val="22"/>
          <w:szCs w:val="22"/>
        </w:rPr>
        <w:t xml:space="preserve">Purdue University is committed to maintaining a community which recognizes and values the inherent worth and dignity of every person; fosters tolerance, sensitivity, understanding, and mutual respect among its members; and encourages </w:t>
      </w:r>
      <w:proofErr w:type="gramStart"/>
      <w:r w:rsidRPr="00DC496A">
        <w:rPr>
          <w:rFonts w:ascii="Garamond" w:hAnsi="Garamond" w:cs="Calibri"/>
          <w:sz w:val="22"/>
          <w:szCs w:val="22"/>
        </w:rPr>
        <w:t>each individual</w:t>
      </w:r>
      <w:proofErr w:type="gramEnd"/>
      <w:r w:rsidRPr="00DC496A">
        <w:rPr>
          <w:rFonts w:ascii="Garamond" w:hAnsi="Garamond" w:cs="Calibri"/>
          <w:sz w:val="22"/>
          <w:szCs w:val="22"/>
        </w:rPr>
        <w:t xml:space="preserve">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Purdue’s nondiscrimination policy can be found at </w:t>
      </w:r>
      <w:hyperlink r:id="rId26" w:history="1">
        <w:r w:rsidRPr="00DC496A">
          <w:rPr>
            <w:rStyle w:val="Hyperlink"/>
            <w:rFonts w:ascii="Garamond" w:hAnsi="Garamond" w:cs="Calibri"/>
            <w:sz w:val="22"/>
            <w:szCs w:val="22"/>
          </w:rPr>
          <w:t>http://www.purdue.edu/purdue/ea_eou_statement.html</w:t>
        </w:r>
      </w:hyperlink>
      <w:r w:rsidRPr="00DC496A">
        <w:rPr>
          <w:rFonts w:ascii="Garamond" w:hAnsi="Garamond" w:cs="Calibri"/>
          <w:sz w:val="22"/>
          <w:szCs w:val="22"/>
        </w:rPr>
        <w:t>.</w:t>
      </w:r>
    </w:p>
    <w:p w14:paraId="238E728E" w14:textId="77777777" w:rsidR="00D25DF7" w:rsidRPr="00DC496A" w:rsidRDefault="00D25DF7" w:rsidP="00D25DF7">
      <w:pPr>
        <w:widowControl w:val="0"/>
        <w:autoSpaceDE w:val="0"/>
        <w:autoSpaceDN w:val="0"/>
        <w:adjustRightInd w:val="0"/>
        <w:ind w:left="720"/>
        <w:rPr>
          <w:rFonts w:ascii="Garamond" w:hAnsi="Garamond" w:cs="Calibri"/>
          <w:b/>
          <w:bCs/>
          <w:sz w:val="22"/>
          <w:szCs w:val="22"/>
        </w:rPr>
      </w:pPr>
    </w:p>
    <w:p w14:paraId="2ACD733A" w14:textId="77777777" w:rsidR="00D25DF7" w:rsidRPr="00DC496A" w:rsidRDefault="00D25DF7" w:rsidP="00D25DF7">
      <w:pPr>
        <w:widowControl w:val="0"/>
        <w:autoSpaceDE w:val="0"/>
        <w:autoSpaceDN w:val="0"/>
        <w:adjustRightInd w:val="0"/>
        <w:ind w:left="720"/>
        <w:rPr>
          <w:rFonts w:ascii="Garamond" w:hAnsi="Garamond" w:cs="Calibri"/>
          <w:sz w:val="22"/>
          <w:szCs w:val="22"/>
        </w:rPr>
      </w:pPr>
      <w:r w:rsidRPr="00DC496A">
        <w:rPr>
          <w:rFonts w:ascii="Garamond" w:hAnsi="Garamond" w:cs="Calibri"/>
          <w:b/>
          <w:bCs/>
          <w:sz w:val="22"/>
          <w:szCs w:val="22"/>
        </w:rPr>
        <w:t xml:space="preserve">Students with disabilities: </w:t>
      </w:r>
      <w:r w:rsidRPr="00DC496A">
        <w:rPr>
          <w:rFonts w:ascii="Garamond" w:hAnsi="Garamond" w:cs="Calibri"/>
          <w:sz w:val="22"/>
          <w:szCs w:val="22"/>
        </w:rPr>
        <w:t xml:space="preserve">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27" w:history="1">
        <w:r w:rsidRPr="00DC496A">
          <w:rPr>
            <w:rStyle w:val="Hyperlink"/>
            <w:rFonts w:ascii="Garamond" w:hAnsi="Garamond" w:cs="Calibri"/>
            <w:b/>
            <w:bCs/>
            <w:sz w:val="22"/>
            <w:szCs w:val="22"/>
          </w:rPr>
          <w:t>drc@purdue.edu</w:t>
        </w:r>
      </w:hyperlink>
      <w:r w:rsidRPr="00DC496A">
        <w:rPr>
          <w:rFonts w:ascii="Garamond" w:hAnsi="Garamond" w:cs="Calibri"/>
          <w:b/>
          <w:bCs/>
          <w:sz w:val="22"/>
          <w:szCs w:val="22"/>
        </w:rPr>
        <w:t xml:space="preserve">, </w:t>
      </w:r>
      <w:r w:rsidRPr="00DC496A">
        <w:rPr>
          <w:rFonts w:ascii="Garamond" w:hAnsi="Garamond" w:cs="Calibri"/>
          <w:sz w:val="22"/>
          <w:szCs w:val="22"/>
        </w:rPr>
        <w:t xml:space="preserve">by phone: 765-494-1247, or at the website: </w:t>
      </w:r>
      <w:hyperlink r:id="rId28" w:history="1">
        <w:r w:rsidRPr="00DC496A">
          <w:rPr>
            <w:rStyle w:val="Hyperlink"/>
            <w:rFonts w:ascii="Garamond" w:hAnsi="Garamond" w:cs="Calibri"/>
            <w:sz w:val="22"/>
            <w:szCs w:val="22"/>
          </w:rPr>
          <w:t>https://www.purdue.edu/drc/students/index.html</w:t>
        </w:r>
      </w:hyperlink>
      <w:r w:rsidRPr="00DC496A">
        <w:rPr>
          <w:rFonts w:ascii="Garamond" w:hAnsi="Garamond" w:cs="Calibri"/>
          <w:sz w:val="22"/>
          <w:szCs w:val="22"/>
        </w:rPr>
        <w:t xml:space="preserve"> </w:t>
      </w:r>
    </w:p>
    <w:p w14:paraId="26CA300B" w14:textId="77777777" w:rsidR="00D25DF7" w:rsidRPr="00DC496A" w:rsidRDefault="00D25DF7" w:rsidP="00D25DF7">
      <w:pPr>
        <w:ind w:left="720"/>
        <w:rPr>
          <w:rFonts w:ascii="Garamond" w:hAnsi="Garamond"/>
          <w:b/>
          <w:sz w:val="22"/>
          <w:szCs w:val="22"/>
        </w:rPr>
      </w:pPr>
    </w:p>
    <w:p w14:paraId="35A1E3C6" w14:textId="77777777" w:rsidR="00D25DF7" w:rsidRPr="00DC496A" w:rsidRDefault="00D25DF7" w:rsidP="00D25DF7">
      <w:pPr>
        <w:ind w:left="720"/>
        <w:rPr>
          <w:rFonts w:ascii="Garamond" w:hAnsi="Garamond"/>
          <w:sz w:val="22"/>
          <w:szCs w:val="22"/>
        </w:rPr>
      </w:pPr>
      <w:r w:rsidRPr="00DC496A">
        <w:rPr>
          <w:rFonts w:ascii="Garamond" w:hAnsi="Garamond"/>
          <w:b/>
          <w:sz w:val="22"/>
          <w:szCs w:val="22"/>
        </w:rPr>
        <w:t>External Sources</w:t>
      </w:r>
      <w:r w:rsidRPr="00DC496A">
        <w:rPr>
          <w:rFonts w:ascii="Garamond" w:hAnsi="Garamond"/>
          <w:sz w:val="22"/>
          <w:szCs w:val="22"/>
        </w:rPr>
        <w:t xml:space="preserve">: Using sources not listed on the syllabus in researching and writing your papers is fine, </w:t>
      </w:r>
      <w:proofErr w:type="gramStart"/>
      <w:r w:rsidRPr="00DC496A">
        <w:rPr>
          <w:rFonts w:ascii="Garamond" w:hAnsi="Garamond"/>
          <w:sz w:val="22"/>
          <w:szCs w:val="22"/>
        </w:rPr>
        <w:t>as long as</w:t>
      </w:r>
      <w:proofErr w:type="gramEnd"/>
      <w:r w:rsidRPr="00DC496A">
        <w:rPr>
          <w:rFonts w:ascii="Garamond" w:hAnsi="Garamond"/>
          <w:sz w:val="22"/>
          <w:szCs w:val="22"/>
        </w:rPr>
        <w:t xml:space="preserve"> they are both to the point, and are properly cited. And </w:t>
      </w:r>
      <w:proofErr w:type="gramStart"/>
      <w:r w:rsidRPr="00DC496A">
        <w:rPr>
          <w:rFonts w:ascii="Garamond" w:hAnsi="Garamond"/>
          <w:sz w:val="22"/>
          <w:szCs w:val="22"/>
        </w:rPr>
        <w:t>at all times</w:t>
      </w:r>
      <w:proofErr w:type="gramEnd"/>
      <w:r w:rsidRPr="00DC496A">
        <w:rPr>
          <w:rFonts w:ascii="Garamond" w:hAnsi="Garamond"/>
          <w:sz w:val="22"/>
          <w:szCs w:val="22"/>
        </w:rPr>
        <w:t xml:space="preserve">, when in doubt, </w:t>
      </w:r>
      <w:r w:rsidRPr="00DC496A">
        <w:rPr>
          <w:rFonts w:ascii="Garamond" w:hAnsi="Garamond"/>
          <w:b/>
          <w:i/>
          <w:sz w:val="22"/>
          <w:szCs w:val="22"/>
        </w:rPr>
        <w:t>cite your sources</w:t>
      </w:r>
      <w:r w:rsidRPr="00DC496A">
        <w:rPr>
          <w:rFonts w:ascii="Garamond" w:hAnsi="Garamond"/>
          <w:sz w:val="22"/>
          <w:szCs w:val="22"/>
        </w:rPr>
        <w:t>! It is the best way to avoid being accused of plagiarism.</w:t>
      </w:r>
    </w:p>
    <w:p w14:paraId="1EABEB3D" w14:textId="77777777" w:rsidR="00D25DF7" w:rsidRPr="00DC496A" w:rsidRDefault="00D25DF7" w:rsidP="00D25DF7">
      <w:pPr>
        <w:ind w:left="720"/>
        <w:rPr>
          <w:rFonts w:ascii="Garamond" w:hAnsi="Garamond"/>
          <w:sz w:val="22"/>
          <w:szCs w:val="22"/>
        </w:rPr>
      </w:pPr>
    </w:p>
    <w:p w14:paraId="446C4180" w14:textId="77777777" w:rsidR="00D25DF7" w:rsidRPr="00DC496A" w:rsidRDefault="00D25DF7" w:rsidP="00D25DF7">
      <w:pPr>
        <w:ind w:left="720"/>
        <w:rPr>
          <w:rFonts w:ascii="Garamond" w:hAnsi="Garamond"/>
          <w:sz w:val="22"/>
          <w:szCs w:val="22"/>
        </w:rPr>
      </w:pPr>
      <w:r w:rsidRPr="00DC496A">
        <w:rPr>
          <w:rFonts w:ascii="Garamond" w:hAnsi="Garamond"/>
          <w:sz w:val="22"/>
          <w:szCs w:val="22"/>
        </w:rPr>
        <w:t xml:space="preserve">This is probably the best place to make this point, too: Wikipedia can be valuable for getting a very broad grasp of positions and debates, but when it gets into details, especially on philosophic topics, it is very often horrible – sketchy, convoluted, misinformed, and often simply wrong. If you wish to consult online resources, I suggest you use some of the other, much better sites. </w:t>
      </w:r>
      <w:hyperlink r:id="rId29" w:history="1">
        <w:r w:rsidRPr="00DC496A">
          <w:rPr>
            <w:rStyle w:val="Hyperlink"/>
            <w:rFonts w:ascii="Garamond" w:hAnsi="Garamond"/>
            <w:sz w:val="22"/>
            <w:szCs w:val="22"/>
          </w:rPr>
          <w:t>Most prestigious and prominent</w:t>
        </w:r>
      </w:hyperlink>
      <w:r w:rsidRPr="00DC496A">
        <w:rPr>
          <w:rFonts w:ascii="Garamond" w:hAnsi="Garamond"/>
          <w:sz w:val="22"/>
          <w:szCs w:val="22"/>
        </w:rPr>
        <w:t xml:space="preserve"> of the straight up professional level philosophy sites is the Stanford Encyclopedia of Philosophy, but others are useful as well:</w:t>
      </w:r>
    </w:p>
    <w:p w14:paraId="0819AA23" w14:textId="77777777" w:rsidR="00D25DF7" w:rsidRPr="00DC496A" w:rsidRDefault="00D25DF7" w:rsidP="00D25DF7">
      <w:pPr>
        <w:ind w:left="720"/>
        <w:rPr>
          <w:rFonts w:ascii="Garamond" w:hAnsi="Garamond"/>
          <w:sz w:val="22"/>
          <w:szCs w:val="22"/>
        </w:rPr>
      </w:pPr>
    </w:p>
    <w:p w14:paraId="5BA0C400" w14:textId="77777777" w:rsidR="00D25DF7" w:rsidRPr="00DC496A" w:rsidRDefault="00D25DF7" w:rsidP="00D25DF7">
      <w:pPr>
        <w:ind w:left="720" w:firstLine="720"/>
        <w:outlineLvl w:val="0"/>
        <w:rPr>
          <w:rStyle w:val="Hyperlink"/>
          <w:rFonts w:ascii="Garamond" w:hAnsi="Garamond"/>
          <w:sz w:val="22"/>
          <w:szCs w:val="22"/>
        </w:rPr>
      </w:pPr>
      <w:r w:rsidRPr="00DC496A">
        <w:rPr>
          <w:rFonts w:ascii="Garamond" w:hAnsi="Garamond"/>
          <w:sz w:val="22"/>
          <w:szCs w:val="22"/>
        </w:rPr>
        <w:fldChar w:fldCharType="begin"/>
      </w:r>
      <w:r w:rsidRPr="00DC496A">
        <w:rPr>
          <w:rFonts w:ascii="Garamond" w:hAnsi="Garamond"/>
          <w:sz w:val="22"/>
          <w:szCs w:val="22"/>
        </w:rPr>
        <w:instrText xml:space="preserve"> HYPERLINK "http://plato.stanford.edu/" </w:instrText>
      </w:r>
      <w:r w:rsidRPr="00DC496A">
        <w:rPr>
          <w:rFonts w:ascii="Garamond" w:hAnsi="Garamond"/>
          <w:sz w:val="22"/>
          <w:szCs w:val="22"/>
        </w:rPr>
        <w:fldChar w:fldCharType="separate"/>
      </w:r>
      <w:r w:rsidRPr="00DC496A">
        <w:rPr>
          <w:rStyle w:val="Hyperlink"/>
          <w:rFonts w:ascii="Garamond" w:hAnsi="Garamond"/>
          <w:sz w:val="22"/>
          <w:szCs w:val="22"/>
        </w:rPr>
        <w:t>Stanford Encyclopedia of Philosophy</w:t>
      </w:r>
    </w:p>
    <w:p w14:paraId="418C122F" w14:textId="77777777" w:rsidR="00D25DF7" w:rsidRPr="00DC496A" w:rsidRDefault="00D25DF7" w:rsidP="00D25DF7">
      <w:pPr>
        <w:ind w:left="720" w:firstLine="720"/>
        <w:outlineLvl w:val="0"/>
        <w:rPr>
          <w:rStyle w:val="Hyperlink"/>
          <w:rFonts w:ascii="Garamond" w:hAnsi="Garamond"/>
          <w:sz w:val="22"/>
          <w:szCs w:val="22"/>
        </w:rPr>
      </w:pPr>
      <w:r w:rsidRPr="00DC496A">
        <w:rPr>
          <w:rFonts w:ascii="Garamond" w:hAnsi="Garamond"/>
          <w:sz w:val="22"/>
          <w:szCs w:val="22"/>
        </w:rPr>
        <w:fldChar w:fldCharType="end"/>
      </w:r>
      <w:r w:rsidRPr="00DC496A">
        <w:rPr>
          <w:rFonts w:ascii="Garamond" w:hAnsi="Garamond"/>
          <w:sz w:val="22"/>
          <w:szCs w:val="22"/>
        </w:rPr>
        <w:fldChar w:fldCharType="begin"/>
      </w:r>
      <w:r w:rsidRPr="00DC496A">
        <w:rPr>
          <w:rFonts w:ascii="Garamond" w:hAnsi="Garamond"/>
          <w:sz w:val="22"/>
          <w:szCs w:val="22"/>
        </w:rPr>
        <w:instrText xml:space="preserve"> HYPERLINK "http://www.iep.utm.edu/" </w:instrText>
      </w:r>
      <w:r w:rsidRPr="00DC496A">
        <w:rPr>
          <w:rFonts w:ascii="Garamond" w:hAnsi="Garamond"/>
          <w:sz w:val="22"/>
          <w:szCs w:val="22"/>
        </w:rPr>
        <w:fldChar w:fldCharType="separate"/>
      </w:r>
      <w:r w:rsidRPr="00DC496A">
        <w:rPr>
          <w:rStyle w:val="Hyperlink"/>
          <w:rFonts w:ascii="Garamond" w:hAnsi="Garamond"/>
          <w:sz w:val="22"/>
          <w:szCs w:val="22"/>
        </w:rPr>
        <w:t>The Internet Encyclopedia of Philosophy</w:t>
      </w:r>
    </w:p>
    <w:p w14:paraId="06B5930E" w14:textId="5549F769" w:rsidR="00BD13DD" w:rsidRPr="00D25DF7" w:rsidRDefault="00D25DF7" w:rsidP="00D25DF7">
      <w:pPr>
        <w:ind w:left="720"/>
        <w:rPr>
          <w:rFonts w:ascii="Garamond" w:hAnsi="Garamond"/>
          <w:sz w:val="22"/>
          <w:szCs w:val="22"/>
        </w:rPr>
      </w:pPr>
      <w:r w:rsidRPr="00DC496A">
        <w:rPr>
          <w:rFonts w:ascii="Garamond" w:hAnsi="Garamond"/>
          <w:sz w:val="22"/>
          <w:szCs w:val="22"/>
        </w:rPr>
        <w:fldChar w:fldCharType="end"/>
      </w:r>
    </w:p>
    <w:p w14:paraId="7ED732E2" w14:textId="0E71219A" w:rsidR="00BD13DD" w:rsidRPr="00D25DF7" w:rsidRDefault="00D25DF7" w:rsidP="00BD13DD">
      <w:pPr>
        <w:rPr>
          <w:rFonts w:ascii="Garamond" w:hAnsi="Garamond"/>
          <w:sz w:val="22"/>
          <w:szCs w:val="22"/>
          <w:u w:val="single"/>
        </w:rPr>
      </w:pPr>
      <w:r>
        <w:rPr>
          <w:rFonts w:ascii="Garamond" w:hAnsi="Garamond"/>
          <w:sz w:val="22"/>
          <w:szCs w:val="22"/>
          <w:u w:val="single"/>
        </w:rPr>
        <w:t>6</w:t>
      </w:r>
      <w:r w:rsidR="00BD13DD" w:rsidRPr="00D25DF7">
        <w:rPr>
          <w:rFonts w:ascii="Garamond" w:hAnsi="Garamond"/>
          <w:sz w:val="22"/>
          <w:szCs w:val="22"/>
          <w:u w:val="single"/>
        </w:rPr>
        <w:t>. Topics and Readings</w:t>
      </w:r>
    </w:p>
    <w:p w14:paraId="2775A5FA" w14:textId="77777777" w:rsidR="001237BF" w:rsidRPr="00D25DF7" w:rsidRDefault="001237BF" w:rsidP="001237BF">
      <w:pPr>
        <w:rPr>
          <w:rFonts w:ascii="Garamond" w:hAnsi="Garamond"/>
          <w:sz w:val="22"/>
          <w:szCs w:val="22"/>
          <w:u w:val="single"/>
        </w:rPr>
      </w:pPr>
    </w:p>
    <w:p w14:paraId="39DFB2AF" w14:textId="77777777" w:rsidR="00B02896" w:rsidRPr="00C120B1" w:rsidRDefault="00B02896" w:rsidP="00B02896">
      <w:pPr>
        <w:rPr>
          <w:rFonts w:ascii="Garamond" w:hAnsi="Garamond"/>
          <w:sz w:val="22"/>
          <w:szCs w:val="22"/>
        </w:rPr>
      </w:pPr>
      <w:r w:rsidRPr="00C120B1">
        <w:rPr>
          <w:rFonts w:ascii="Garamond" w:hAnsi="Garamond"/>
          <w:sz w:val="22"/>
          <w:szCs w:val="22"/>
        </w:rPr>
        <w:t xml:space="preserve">Here is a tentative schedule of topics and readings. Depending how fast we are going, amendments and alterations will be announced in class as we go, and the readings for the next class will always be </w:t>
      </w:r>
      <w:r>
        <w:rPr>
          <w:rFonts w:ascii="Garamond" w:hAnsi="Garamond"/>
          <w:sz w:val="22"/>
          <w:szCs w:val="22"/>
        </w:rPr>
        <w:t xml:space="preserve">announced in lecture and </w:t>
      </w:r>
      <w:r w:rsidRPr="00C120B1">
        <w:rPr>
          <w:rFonts w:ascii="Garamond" w:hAnsi="Garamond"/>
          <w:sz w:val="22"/>
          <w:szCs w:val="22"/>
        </w:rPr>
        <w:t xml:space="preserve">listed on the lecture outlines published on the course </w:t>
      </w:r>
      <w:r>
        <w:rPr>
          <w:rFonts w:ascii="Garamond" w:hAnsi="Garamond"/>
          <w:iCs/>
          <w:sz w:val="22"/>
          <w:szCs w:val="22"/>
        </w:rPr>
        <w:t>Brightspace</w:t>
      </w:r>
      <w:r w:rsidRPr="00F5297B">
        <w:rPr>
          <w:rFonts w:ascii="Garamond" w:hAnsi="Garamond"/>
          <w:iCs/>
          <w:sz w:val="22"/>
          <w:szCs w:val="22"/>
        </w:rPr>
        <w:t xml:space="preserve"> page</w:t>
      </w:r>
      <w:r w:rsidRPr="00F5297B">
        <w:rPr>
          <w:rFonts w:ascii="Garamond" w:hAnsi="Garamond"/>
          <w:sz w:val="22"/>
          <w:szCs w:val="22"/>
        </w:rPr>
        <w:t>.</w:t>
      </w:r>
      <w:r w:rsidRPr="00C120B1">
        <w:rPr>
          <w:rFonts w:ascii="Garamond" w:hAnsi="Garamond"/>
          <w:sz w:val="22"/>
          <w:szCs w:val="22"/>
        </w:rPr>
        <w:t xml:space="preserve"> </w:t>
      </w:r>
      <w:r>
        <w:rPr>
          <w:rFonts w:ascii="Garamond" w:hAnsi="Garamond"/>
          <w:b/>
          <w:bCs/>
          <w:iCs/>
          <w:sz w:val="22"/>
          <w:szCs w:val="22"/>
        </w:rPr>
        <w:t>Ma</w:t>
      </w:r>
      <w:r w:rsidRPr="00C120B1">
        <w:rPr>
          <w:rFonts w:ascii="Garamond" w:hAnsi="Garamond"/>
          <w:b/>
          <w:bCs/>
          <w:iCs/>
          <w:sz w:val="22"/>
          <w:szCs w:val="22"/>
        </w:rPr>
        <w:t xml:space="preserve">ke sure you check </w:t>
      </w:r>
      <w:r>
        <w:rPr>
          <w:rFonts w:ascii="Garamond" w:hAnsi="Garamond"/>
          <w:b/>
          <w:bCs/>
          <w:iCs/>
          <w:sz w:val="22"/>
          <w:szCs w:val="22"/>
        </w:rPr>
        <w:t>the course Brightspace page</w:t>
      </w:r>
      <w:r w:rsidRPr="00C120B1">
        <w:rPr>
          <w:rFonts w:ascii="Garamond" w:hAnsi="Garamond"/>
          <w:b/>
          <w:bCs/>
          <w:iCs/>
          <w:sz w:val="22"/>
          <w:szCs w:val="22"/>
        </w:rPr>
        <w:t xml:space="preserve"> on a </w:t>
      </w:r>
      <w:proofErr w:type="gramStart"/>
      <w:r w:rsidRPr="00C120B1">
        <w:rPr>
          <w:rFonts w:ascii="Garamond" w:hAnsi="Garamond"/>
          <w:b/>
          <w:bCs/>
          <w:iCs/>
          <w:sz w:val="22"/>
          <w:szCs w:val="22"/>
        </w:rPr>
        <w:t>fairly regular</w:t>
      </w:r>
      <w:proofErr w:type="gramEnd"/>
      <w:r w:rsidRPr="00C120B1">
        <w:rPr>
          <w:rFonts w:ascii="Garamond" w:hAnsi="Garamond"/>
          <w:b/>
          <w:bCs/>
          <w:iCs/>
          <w:sz w:val="22"/>
          <w:szCs w:val="22"/>
        </w:rPr>
        <w:t xml:space="preserve"> basis.</w:t>
      </w:r>
    </w:p>
    <w:p w14:paraId="4F9601F2" w14:textId="77777777" w:rsidR="001237BF" w:rsidRPr="00D25DF7" w:rsidRDefault="001237BF" w:rsidP="00BD13DD">
      <w:pPr>
        <w:rPr>
          <w:rFonts w:ascii="Garamond" w:hAnsi="Garamond"/>
          <w:sz w:val="22"/>
          <w:szCs w:val="22"/>
          <w:u w:val="single"/>
        </w:rPr>
      </w:pPr>
    </w:p>
    <w:p w14:paraId="3C1DB0BA" w14:textId="24598491" w:rsidR="008B7892" w:rsidRPr="00693114" w:rsidRDefault="006404A1" w:rsidP="00BD13DD">
      <w:pPr>
        <w:rPr>
          <w:rFonts w:ascii="Garamond" w:hAnsi="Garamond"/>
          <w:sz w:val="22"/>
          <w:szCs w:val="22"/>
          <w:u w:val="single"/>
        </w:rPr>
      </w:pPr>
      <w:r w:rsidRPr="00693114">
        <w:rPr>
          <w:rFonts w:ascii="Garamond" w:hAnsi="Garamond"/>
          <w:sz w:val="22"/>
          <w:szCs w:val="22"/>
          <w:u w:val="single"/>
        </w:rPr>
        <w:t>Week 1 (8</w:t>
      </w:r>
      <w:r w:rsidR="000C27ED" w:rsidRPr="00693114">
        <w:rPr>
          <w:rFonts w:ascii="Garamond" w:hAnsi="Garamond"/>
          <w:sz w:val="22"/>
          <w:szCs w:val="22"/>
          <w:u w:val="single"/>
        </w:rPr>
        <w:t>/</w:t>
      </w:r>
      <w:r w:rsidRPr="00693114">
        <w:rPr>
          <w:rFonts w:ascii="Garamond" w:hAnsi="Garamond"/>
          <w:sz w:val="22"/>
          <w:szCs w:val="22"/>
          <w:u w:val="single"/>
        </w:rPr>
        <w:t>22)</w:t>
      </w:r>
      <w:r w:rsidR="001E7D89" w:rsidRPr="00693114">
        <w:rPr>
          <w:rFonts w:ascii="Garamond" w:hAnsi="Garamond"/>
          <w:sz w:val="22"/>
          <w:szCs w:val="22"/>
          <w:u w:val="single"/>
        </w:rPr>
        <w:t>:</w:t>
      </w:r>
      <w:r w:rsidRPr="00693114">
        <w:rPr>
          <w:rFonts w:ascii="Garamond" w:hAnsi="Garamond"/>
          <w:sz w:val="22"/>
          <w:szCs w:val="22"/>
          <w:u w:val="single"/>
        </w:rPr>
        <w:t xml:space="preserve"> Introduction</w:t>
      </w:r>
    </w:p>
    <w:p w14:paraId="01B55763" w14:textId="7A941D16" w:rsidR="00F07014" w:rsidRPr="00693114" w:rsidRDefault="00F07014">
      <w:pPr>
        <w:pStyle w:val="ListParagraph"/>
        <w:numPr>
          <w:ilvl w:val="0"/>
          <w:numId w:val="12"/>
        </w:numPr>
        <w:rPr>
          <w:rFonts w:ascii="Garamond" w:hAnsi="Garamond"/>
          <w:sz w:val="22"/>
          <w:szCs w:val="22"/>
        </w:rPr>
      </w:pPr>
      <w:r w:rsidRPr="00693114">
        <w:rPr>
          <w:rFonts w:ascii="Garamond" w:hAnsi="Garamond"/>
          <w:sz w:val="22"/>
          <w:szCs w:val="22"/>
        </w:rPr>
        <w:t>Tuesday 8/23</w:t>
      </w:r>
    </w:p>
    <w:p w14:paraId="1F2CDA24" w14:textId="09510C14" w:rsidR="00F07014" w:rsidRPr="00693114" w:rsidRDefault="00F07014">
      <w:pPr>
        <w:pStyle w:val="ListParagraph"/>
        <w:numPr>
          <w:ilvl w:val="1"/>
          <w:numId w:val="12"/>
        </w:numPr>
        <w:rPr>
          <w:rFonts w:ascii="Garamond" w:hAnsi="Garamond"/>
          <w:sz w:val="22"/>
          <w:szCs w:val="22"/>
        </w:rPr>
      </w:pPr>
      <w:r w:rsidRPr="00693114">
        <w:rPr>
          <w:rFonts w:ascii="Garamond" w:hAnsi="Garamond"/>
          <w:sz w:val="22"/>
          <w:szCs w:val="22"/>
        </w:rPr>
        <w:t>No readings</w:t>
      </w:r>
    </w:p>
    <w:p w14:paraId="0FF6B260" w14:textId="79CE7D99" w:rsidR="006404A1" w:rsidRPr="00693114" w:rsidRDefault="000C27ED">
      <w:pPr>
        <w:pStyle w:val="ListParagraph"/>
        <w:numPr>
          <w:ilvl w:val="0"/>
          <w:numId w:val="12"/>
        </w:numPr>
        <w:rPr>
          <w:rFonts w:ascii="Garamond" w:hAnsi="Garamond"/>
          <w:sz w:val="22"/>
          <w:szCs w:val="22"/>
        </w:rPr>
      </w:pPr>
      <w:r w:rsidRPr="00693114">
        <w:rPr>
          <w:rFonts w:ascii="Garamond" w:hAnsi="Garamond"/>
          <w:sz w:val="22"/>
          <w:szCs w:val="22"/>
        </w:rPr>
        <w:t>Thursday 8/25</w:t>
      </w:r>
    </w:p>
    <w:p w14:paraId="4536629D" w14:textId="5EBB59D1" w:rsidR="00723A5B" w:rsidRPr="00693114" w:rsidRDefault="00861229">
      <w:pPr>
        <w:pStyle w:val="ListParagraph"/>
        <w:numPr>
          <w:ilvl w:val="1"/>
          <w:numId w:val="12"/>
        </w:numPr>
        <w:rPr>
          <w:rFonts w:ascii="Garamond" w:hAnsi="Garamond"/>
          <w:sz w:val="22"/>
          <w:szCs w:val="22"/>
        </w:rPr>
      </w:pPr>
      <w:r w:rsidRPr="00693114">
        <w:rPr>
          <w:rFonts w:ascii="Garamond" w:hAnsi="Garamond"/>
          <w:sz w:val="22"/>
          <w:szCs w:val="22"/>
        </w:rPr>
        <w:t>Gardiner</w:t>
      </w:r>
      <w:r w:rsidR="00FD1312" w:rsidRPr="00693114">
        <w:rPr>
          <w:rFonts w:ascii="Garamond" w:hAnsi="Garamond"/>
          <w:sz w:val="22"/>
          <w:szCs w:val="22"/>
        </w:rPr>
        <w:t xml:space="preserve">, </w:t>
      </w:r>
      <w:r w:rsidRPr="00693114">
        <w:rPr>
          <w:rFonts w:ascii="Garamond" w:hAnsi="Garamond"/>
          <w:i/>
          <w:iCs/>
          <w:sz w:val="22"/>
          <w:szCs w:val="22"/>
        </w:rPr>
        <w:t xml:space="preserve">The Perfect Moral Storm: </w:t>
      </w:r>
      <w:r w:rsidR="00EF7B3E">
        <w:rPr>
          <w:rFonts w:ascii="Garamond" w:hAnsi="Garamond"/>
          <w:i/>
          <w:iCs/>
          <w:sz w:val="22"/>
          <w:szCs w:val="22"/>
        </w:rPr>
        <w:t xml:space="preserve">The Ethical Tragedy of </w:t>
      </w:r>
      <w:r w:rsidRPr="00693114">
        <w:rPr>
          <w:rFonts w:ascii="Garamond" w:hAnsi="Garamond"/>
          <w:i/>
          <w:iCs/>
          <w:sz w:val="22"/>
          <w:szCs w:val="22"/>
        </w:rPr>
        <w:t>Climate Change</w:t>
      </w:r>
      <w:r w:rsidR="00F86DD2">
        <w:rPr>
          <w:rFonts w:ascii="Garamond" w:hAnsi="Garamond"/>
          <w:sz w:val="22"/>
          <w:szCs w:val="22"/>
        </w:rPr>
        <w:t xml:space="preserve"> (Preface)</w:t>
      </w:r>
    </w:p>
    <w:p w14:paraId="726D0753" w14:textId="77777777" w:rsidR="00EF7B3E" w:rsidRPr="00EF7B3E" w:rsidRDefault="00723A5B">
      <w:pPr>
        <w:pStyle w:val="ListParagraph"/>
        <w:numPr>
          <w:ilvl w:val="1"/>
          <w:numId w:val="12"/>
        </w:numPr>
        <w:rPr>
          <w:rFonts w:ascii="Garamond" w:hAnsi="Garamond"/>
          <w:sz w:val="22"/>
          <w:szCs w:val="22"/>
        </w:rPr>
      </w:pPr>
      <w:r w:rsidRPr="00693114">
        <w:rPr>
          <w:rFonts w:ascii="Garamond" w:hAnsi="Garamond"/>
          <w:color w:val="212121"/>
          <w:sz w:val="22"/>
          <w:szCs w:val="22"/>
        </w:rPr>
        <w:t>Fehr-</w:t>
      </w:r>
      <w:proofErr w:type="spellStart"/>
      <w:r w:rsidRPr="00693114">
        <w:rPr>
          <w:rFonts w:ascii="Garamond" w:hAnsi="Garamond"/>
          <w:color w:val="212121"/>
          <w:sz w:val="22"/>
          <w:szCs w:val="22"/>
        </w:rPr>
        <w:t>Duda</w:t>
      </w:r>
      <w:proofErr w:type="spellEnd"/>
      <w:r w:rsidRPr="00693114">
        <w:rPr>
          <w:rFonts w:ascii="Garamond" w:hAnsi="Garamond"/>
          <w:color w:val="212121"/>
          <w:sz w:val="22"/>
          <w:szCs w:val="22"/>
        </w:rPr>
        <w:t xml:space="preserve"> and Fehr, </w:t>
      </w:r>
      <w:r w:rsidRPr="00693114">
        <w:rPr>
          <w:rFonts w:ascii="Garamond" w:hAnsi="Garamond"/>
          <w:i/>
          <w:iCs/>
          <w:color w:val="212121"/>
          <w:sz w:val="22"/>
          <w:szCs w:val="22"/>
        </w:rPr>
        <w:t xml:space="preserve">Sustainability: Game </w:t>
      </w:r>
      <w:r w:rsidR="00EF7B3E">
        <w:rPr>
          <w:rFonts w:ascii="Garamond" w:hAnsi="Garamond"/>
          <w:i/>
          <w:iCs/>
          <w:color w:val="212121"/>
          <w:sz w:val="22"/>
          <w:szCs w:val="22"/>
        </w:rPr>
        <w:t>Human Nature</w:t>
      </w:r>
    </w:p>
    <w:p w14:paraId="76CE5F87" w14:textId="6EC764A5" w:rsidR="00EF7B3E" w:rsidRPr="00EF7B3E" w:rsidRDefault="00EF7B3E">
      <w:pPr>
        <w:pStyle w:val="ListParagraph"/>
        <w:numPr>
          <w:ilvl w:val="1"/>
          <w:numId w:val="12"/>
        </w:numPr>
        <w:rPr>
          <w:rFonts w:ascii="Garamond" w:hAnsi="Garamond"/>
          <w:sz w:val="22"/>
          <w:szCs w:val="22"/>
        </w:rPr>
      </w:pPr>
      <w:r w:rsidRPr="00EF7B3E">
        <w:rPr>
          <w:rFonts w:ascii="Garamond" w:hAnsi="Garamond"/>
          <w:color w:val="212121"/>
          <w:sz w:val="22"/>
          <w:szCs w:val="22"/>
        </w:rPr>
        <w:t xml:space="preserve">Gregg, </w:t>
      </w:r>
      <w:r w:rsidRPr="00EF7B3E">
        <w:rPr>
          <w:rFonts w:ascii="Garamond" w:hAnsi="Garamond"/>
          <w:i/>
          <w:iCs/>
          <w:sz w:val="22"/>
          <w:szCs w:val="22"/>
        </w:rPr>
        <w:t xml:space="preserve">How A Quirk </w:t>
      </w:r>
      <w:proofErr w:type="gramStart"/>
      <w:r w:rsidRPr="00EF7B3E">
        <w:rPr>
          <w:rFonts w:ascii="Garamond" w:hAnsi="Garamond"/>
          <w:i/>
          <w:iCs/>
          <w:sz w:val="22"/>
          <w:szCs w:val="22"/>
        </w:rPr>
        <w:t>Of</w:t>
      </w:r>
      <w:proofErr w:type="gramEnd"/>
      <w:r w:rsidRPr="00EF7B3E">
        <w:rPr>
          <w:rFonts w:ascii="Garamond" w:hAnsi="Garamond"/>
          <w:i/>
          <w:iCs/>
          <w:sz w:val="22"/>
          <w:szCs w:val="22"/>
        </w:rPr>
        <w:t xml:space="preserve"> The Brain Prevents Us From Caring About Climate Change </w:t>
      </w:r>
    </w:p>
    <w:p w14:paraId="18DD0E97" w14:textId="3AF4BBFB" w:rsidR="00723A5B" w:rsidRPr="00EF7B3E" w:rsidRDefault="00EF7B3E">
      <w:pPr>
        <w:pStyle w:val="ListParagraph"/>
        <w:numPr>
          <w:ilvl w:val="1"/>
          <w:numId w:val="12"/>
        </w:numPr>
        <w:rPr>
          <w:rFonts w:ascii="Garamond" w:hAnsi="Garamond"/>
          <w:i/>
          <w:iCs/>
          <w:sz w:val="22"/>
          <w:szCs w:val="22"/>
        </w:rPr>
      </w:pPr>
      <w:r>
        <w:rPr>
          <w:rFonts w:ascii="Garamond" w:hAnsi="Garamond"/>
          <w:color w:val="212121"/>
          <w:sz w:val="22"/>
          <w:szCs w:val="22"/>
        </w:rPr>
        <w:t xml:space="preserve">Bailey, </w:t>
      </w:r>
      <w:r w:rsidRPr="00EF7B3E">
        <w:rPr>
          <w:rFonts w:ascii="Garamond" w:hAnsi="Garamond"/>
          <w:i/>
          <w:iCs/>
          <w:color w:val="212121"/>
          <w:sz w:val="22"/>
          <w:szCs w:val="22"/>
        </w:rPr>
        <w:t>But How Do I Participate?</w:t>
      </w:r>
    </w:p>
    <w:p w14:paraId="0183A4F6" w14:textId="702BA337" w:rsidR="000C27ED" w:rsidRPr="00693114" w:rsidRDefault="001E7D89" w:rsidP="001E7D89">
      <w:pPr>
        <w:rPr>
          <w:rFonts w:ascii="Garamond" w:hAnsi="Garamond"/>
          <w:sz w:val="22"/>
          <w:szCs w:val="22"/>
          <w:u w:val="single"/>
        </w:rPr>
      </w:pPr>
      <w:r w:rsidRPr="00693114">
        <w:rPr>
          <w:rFonts w:ascii="Garamond" w:hAnsi="Garamond"/>
          <w:sz w:val="22"/>
          <w:szCs w:val="22"/>
          <w:u w:val="single"/>
        </w:rPr>
        <w:br/>
        <w:t>Weeks 2 – 5</w:t>
      </w:r>
      <w:r w:rsidR="000B395D">
        <w:rPr>
          <w:rFonts w:ascii="Garamond" w:hAnsi="Garamond"/>
          <w:sz w:val="22"/>
          <w:szCs w:val="22"/>
          <w:u w:val="single"/>
        </w:rPr>
        <w:t xml:space="preserve"> (8/29 – 9/29)</w:t>
      </w:r>
      <w:r w:rsidRPr="00693114">
        <w:rPr>
          <w:rFonts w:ascii="Garamond" w:hAnsi="Garamond"/>
          <w:sz w:val="22"/>
          <w:szCs w:val="22"/>
          <w:u w:val="single"/>
        </w:rPr>
        <w:t xml:space="preserve">: </w:t>
      </w:r>
      <w:r w:rsidR="00781FB0" w:rsidRPr="00693114">
        <w:rPr>
          <w:rFonts w:ascii="Garamond" w:hAnsi="Garamond"/>
          <w:sz w:val="22"/>
          <w:szCs w:val="22"/>
          <w:u w:val="single"/>
        </w:rPr>
        <w:t xml:space="preserve">A Crash Course in </w:t>
      </w:r>
      <w:r w:rsidR="00693114" w:rsidRPr="00693114">
        <w:rPr>
          <w:rFonts w:ascii="Garamond" w:hAnsi="Garamond"/>
          <w:sz w:val="22"/>
          <w:szCs w:val="22"/>
          <w:u w:val="single"/>
        </w:rPr>
        <w:t xml:space="preserve">General </w:t>
      </w:r>
      <w:r w:rsidRPr="00693114">
        <w:rPr>
          <w:rFonts w:ascii="Garamond" w:hAnsi="Garamond"/>
          <w:sz w:val="22"/>
          <w:szCs w:val="22"/>
          <w:u w:val="single"/>
        </w:rPr>
        <w:t>Moral Psychology</w:t>
      </w:r>
    </w:p>
    <w:p w14:paraId="01F86E52" w14:textId="788634C9" w:rsidR="00622F0C" w:rsidRPr="00693114" w:rsidRDefault="000C27ED">
      <w:pPr>
        <w:pStyle w:val="ListParagraph"/>
        <w:numPr>
          <w:ilvl w:val="0"/>
          <w:numId w:val="12"/>
        </w:numPr>
        <w:rPr>
          <w:rFonts w:ascii="Garamond" w:hAnsi="Garamond"/>
          <w:sz w:val="22"/>
          <w:szCs w:val="22"/>
          <w:u w:val="single"/>
        </w:rPr>
      </w:pPr>
      <w:r w:rsidRPr="00693114">
        <w:rPr>
          <w:rFonts w:ascii="Garamond" w:hAnsi="Garamond"/>
          <w:sz w:val="22"/>
          <w:szCs w:val="22"/>
        </w:rPr>
        <w:t>Tuesday 8/20</w:t>
      </w:r>
      <w:r w:rsidR="00622F0C" w:rsidRPr="00693114">
        <w:rPr>
          <w:rFonts w:ascii="Garamond" w:hAnsi="Garamond"/>
          <w:sz w:val="22"/>
          <w:szCs w:val="22"/>
        </w:rPr>
        <w:t>:</w:t>
      </w:r>
    </w:p>
    <w:p w14:paraId="4FA4017F" w14:textId="572154E5" w:rsidR="005D5EFE" w:rsidRPr="00693114" w:rsidRDefault="005D5EFE">
      <w:pPr>
        <w:pStyle w:val="ListParagraph"/>
        <w:numPr>
          <w:ilvl w:val="1"/>
          <w:numId w:val="12"/>
        </w:numPr>
        <w:rPr>
          <w:rFonts w:ascii="Garamond" w:hAnsi="Garamond"/>
          <w:sz w:val="22"/>
          <w:szCs w:val="22"/>
          <w:u w:val="single"/>
        </w:rPr>
      </w:pPr>
      <w:r w:rsidRPr="00693114">
        <w:rPr>
          <w:rFonts w:ascii="Garamond" w:hAnsi="Garamond"/>
          <w:sz w:val="22"/>
          <w:szCs w:val="22"/>
        </w:rPr>
        <w:t xml:space="preserve">Haidt, </w:t>
      </w:r>
      <w:r w:rsidRPr="00693114">
        <w:rPr>
          <w:rFonts w:ascii="Garamond" w:hAnsi="Garamond"/>
          <w:i/>
          <w:iCs/>
          <w:sz w:val="22"/>
          <w:szCs w:val="22"/>
        </w:rPr>
        <w:t>The Righteous Mind</w:t>
      </w:r>
      <w:r w:rsidRPr="00693114">
        <w:rPr>
          <w:rFonts w:ascii="Garamond" w:hAnsi="Garamond"/>
          <w:sz w:val="22"/>
          <w:szCs w:val="22"/>
        </w:rPr>
        <w:t>, Introduction and Chapter One</w:t>
      </w:r>
    </w:p>
    <w:p w14:paraId="5A0FB149" w14:textId="77777777" w:rsidR="009819D3" w:rsidRPr="00693114" w:rsidRDefault="000C27ED">
      <w:pPr>
        <w:pStyle w:val="ListParagraph"/>
        <w:numPr>
          <w:ilvl w:val="0"/>
          <w:numId w:val="12"/>
        </w:numPr>
        <w:rPr>
          <w:rFonts w:ascii="Garamond" w:hAnsi="Garamond"/>
          <w:sz w:val="22"/>
          <w:szCs w:val="22"/>
          <w:u w:val="single"/>
        </w:rPr>
      </w:pPr>
      <w:r w:rsidRPr="00693114">
        <w:rPr>
          <w:rFonts w:ascii="Garamond" w:hAnsi="Garamond"/>
          <w:sz w:val="22"/>
          <w:szCs w:val="22"/>
        </w:rPr>
        <w:t>Thursday 9/1</w:t>
      </w:r>
      <w:r w:rsidR="00622F0C" w:rsidRPr="00693114">
        <w:rPr>
          <w:rFonts w:ascii="Garamond" w:hAnsi="Garamond"/>
          <w:sz w:val="22"/>
          <w:szCs w:val="22"/>
        </w:rPr>
        <w:t>:</w:t>
      </w:r>
    </w:p>
    <w:p w14:paraId="01DC37C5" w14:textId="77777777" w:rsidR="005D5EFE" w:rsidRPr="00693114" w:rsidRDefault="005D5EFE">
      <w:pPr>
        <w:pStyle w:val="ListParagraph"/>
        <w:numPr>
          <w:ilvl w:val="1"/>
          <w:numId w:val="12"/>
        </w:numPr>
        <w:rPr>
          <w:rFonts w:ascii="Garamond" w:hAnsi="Garamond"/>
          <w:sz w:val="22"/>
          <w:szCs w:val="22"/>
          <w:u w:val="single"/>
        </w:rPr>
      </w:pPr>
      <w:r w:rsidRPr="00693114">
        <w:rPr>
          <w:rFonts w:ascii="Garamond" w:hAnsi="Garamond"/>
          <w:sz w:val="22"/>
          <w:szCs w:val="22"/>
        </w:rPr>
        <w:t xml:space="preserve">Haidt, </w:t>
      </w:r>
      <w:r w:rsidRPr="00693114">
        <w:rPr>
          <w:rFonts w:ascii="Garamond" w:hAnsi="Garamond"/>
          <w:i/>
          <w:iCs/>
          <w:sz w:val="22"/>
          <w:szCs w:val="22"/>
        </w:rPr>
        <w:t>The Righteous Mind</w:t>
      </w:r>
      <w:r w:rsidRPr="00693114">
        <w:rPr>
          <w:rFonts w:ascii="Garamond" w:hAnsi="Garamond"/>
          <w:sz w:val="22"/>
          <w:szCs w:val="22"/>
        </w:rPr>
        <w:t>, Chapter Two</w:t>
      </w:r>
    </w:p>
    <w:p w14:paraId="48F1185D" w14:textId="49295974" w:rsidR="000C27ED" w:rsidRPr="00693114" w:rsidRDefault="000C27ED">
      <w:pPr>
        <w:pStyle w:val="ListParagraph"/>
        <w:numPr>
          <w:ilvl w:val="0"/>
          <w:numId w:val="12"/>
        </w:numPr>
        <w:rPr>
          <w:rFonts w:ascii="Garamond" w:hAnsi="Garamond"/>
          <w:sz w:val="22"/>
          <w:szCs w:val="22"/>
          <w:u w:val="single"/>
        </w:rPr>
      </w:pPr>
      <w:r w:rsidRPr="00693114">
        <w:rPr>
          <w:rFonts w:ascii="Garamond" w:hAnsi="Garamond"/>
          <w:sz w:val="22"/>
          <w:szCs w:val="22"/>
        </w:rPr>
        <w:t>Tuesday 9/6</w:t>
      </w:r>
      <w:r w:rsidR="00622F0C" w:rsidRPr="00693114">
        <w:rPr>
          <w:rFonts w:ascii="Garamond" w:hAnsi="Garamond"/>
          <w:sz w:val="22"/>
          <w:szCs w:val="22"/>
        </w:rPr>
        <w:t>:</w:t>
      </w:r>
    </w:p>
    <w:p w14:paraId="34526B78" w14:textId="77777777" w:rsidR="005D4C0E" w:rsidRPr="00693114" w:rsidRDefault="005D4C0E">
      <w:pPr>
        <w:pStyle w:val="ListParagraph"/>
        <w:numPr>
          <w:ilvl w:val="1"/>
          <w:numId w:val="12"/>
        </w:numPr>
        <w:rPr>
          <w:rFonts w:ascii="Garamond" w:hAnsi="Garamond"/>
          <w:sz w:val="22"/>
          <w:szCs w:val="22"/>
          <w:u w:val="single"/>
        </w:rPr>
      </w:pPr>
      <w:proofErr w:type="spellStart"/>
      <w:r w:rsidRPr="00693114">
        <w:rPr>
          <w:rFonts w:ascii="Garamond" w:hAnsi="Garamond"/>
          <w:sz w:val="22"/>
          <w:szCs w:val="22"/>
        </w:rPr>
        <w:t>Heyes</w:t>
      </w:r>
      <w:proofErr w:type="spellEnd"/>
      <w:r w:rsidRPr="00693114">
        <w:rPr>
          <w:rFonts w:ascii="Garamond" w:hAnsi="Garamond"/>
          <w:sz w:val="22"/>
          <w:szCs w:val="22"/>
        </w:rPr>
        <w:t xml:space="preserve">, </w:t>
      </w:r>
      <w:r w:rsidRPr="00693114">
        <w:rPr>
          <w:rFonts w:ascii="Garamond" w:hAnsi="Garamond"/>
          <w:i/>
          <w:iCs/>
          <w:sz w:val="22"/>
          <w:szCs w:val="22"/>
        </w:rPr>
        <w:t>Cognitive Gadgets</w:t>
      </w:r>
      <w:r w:rsidRPr="00693114">
        <w:rPr>
          <w:rFonts w:ascii="Garamond" w:hAnsi="Garamond"/>
          <w:sz w:val="22"/>
          <w:szCs w:val="22"/>
        </w:rPr>
        <w:tab/>
      </w:r>
    </w:p>
    <w:p w14:paraId="58F1AEF6" w14:textId="63537B84" w:rsidR="005D4C0E" w:rsidRPr="00693114" w:rsidRDefault="005D4C0E">
      <w:pPr>
        <w:pStyle w:val="ListParagraph"/>
        <w:numPr>
          <w:ilvl w:val="1"/>
          <w:numId w:val="12"/>
        </w:numPr>
        <w:rPr>
          <w:rFonts w:ascii="Garamond" w:hAnsi="Garamond"/>
          <w:sz w:val="22"/>
          <w:szCs w:val="22"/>
          <w:u w:val="single"/>
        </w:rPr>
      </w:pPr>
      <w:r w:rsidRPr="00693114">
        <w:rPr>
          <w:rFonts w:ascii="Garamond" w:hAnsi="Garamond"/>
          <w:sz w:val="22"/>
          <w:szCs w:val="22"/>
        </w:rPr>
        <w:t xml:space="preserve">Kelly, </w:t>
      </w:r>
      <w:r w:rsidRPr="00693114">
        <w:rPr>
          <w:rFonts w:ascii="Garamond" w:hAnsi="Garamond"/>
          <w:i/>
          <w:iCs/>
          <w:sz w:val="22"/>
          <w:szCs w:val="22"/>
        </w:rPr>
        <w:t xml:space="preserve">Two Images of Human </w:t>
      </w:r>
      <w:r w:rsidR="00B338B9" w:rsidRPr="00693114">
        <w:rPr>
          <w:rFonts w:ascii="Garamond" w:hAnsi="Garamond"/>
          <w:i/>
          <w:iCs/>
          <w:sz w:val="22"/>
          <w:szCs w:val="22"/>
        </w:rPr>
        <w:t>Nature</w:t>
      </w:r>
    </w:p>
    <w:p w14:paraId="0EAE2C67" w14:textId="69D93EA8" w:rsidR="000C27ED" w:rsidRPr="00693114" w:rsidRDefault="000C27ED">
      <w:pPr>
        <w:pStyle w:val="ListParagraph"/>
        <w:numPr>
          <w:ilvl w:val="0"/>
          <w:numId w:val="12"/>
        </w:numPr>
        <w:rPr>
          <w:rFonts w:ascii="Garamond" w:hAnsi="Garamond"/>
          <w:sz w:val="22"/>
          <w:szCs w:val="22"/>
          <w:u w:val="single"/>
        </w:rPr>
      </w:pPr>
      <w:r w:rsidRPr="00693114">
        <w:rPr>
          <w:rFonts w:ascii="Garamond" w:hAnsi="Garamond"/>
          <w:sz w:val="22"/>
          <w:szCs w:val="22"/>
        </w:rPr>
        <w:t>Thursday 9/8</w:t>
      </w:r>
    </w:p>
    <w:p w14:paraId="5DC41279" w14:textId="73492265" w:rsidR="005D4C0E" w:rsidRPr="00693114" w:rsidRDefault="005D4C0E">
      <w:pPr>
        <w:pStyle w:val="ListParagraph"/>
        <w:numPr>
          <w:ilvl w:val="1"/>
          <w:numId w:val="12"/>
        </w:numPr>
        <w:rPr>
          <w:rFonts w:ascii="Garamond" w:hAnsi="Garamond"/>
          <w:i/>
          <w:iCs/>
          <w:sz w:val="22"/>
          <w:szCs w:val="22"/>
          <w:u w:val="single"/>
        </w:rPr>
      </w:pPr>
      <w:r w:rsidRPr="00693114">
        <w:rPr>
          <w:rFonts w:ascii="Garamond" w:hAnsi="Garamond"/>
          <w:sz w:val="22"/>
          <w:szCs w:val="22"/>
        </w:rPr>
        <w:t xml:space="preserve">Stich, </w:t>
      </w:r>
      <w:r w:rsidRPr="00693114">
        <w:rPr>
          <w:rFonts w:ascii="Garamond" w:hAnsi="Garamond"/>
          <w:i/>
          <w:iCs/>
          <w:sz w:val="22"/>
          <w:szCs w:val="22"/>
        </w:rPr>
        <w:t>Is Man a Rational Animal?</w:t>
      </w:r>
    </w:p>
    <w:p w14:paraId="57B9649E" w14:textId="347D495F" w:rsidR="00F07014" w:rsidRPr="00693114" w:rsidRDefault="00F07014">
      <w:pPr>
        <w:pStyle w:val="ListParagraph"/>
        <w:numPr>
          <w:ilvl w:val="1"/>
          <w:numId w:val="12"/>
        </w:numPr>
        <w:rPr>
          <w:rFonts w:ascii="Garamond" w:hAnsi="Garamond"/>
          <w:sz w:val="22"/>
          <w:szCs w:val="22"/>
          <w:u w:val="single"/>
        </w:rPr>
      </w:pPr>
      <w:r w:rsidRPr="00693114">
        <w:rPr>
          <w:rFonts w:ascii="Garamond" w:hAnsi="Garamond"/>
          <w:sz w:val="22"/>
          <w:szCs w:val="22"/>
        </w:rPr>
        <w:t xml:space="preserve">Todd and </w:t>
      </w:r>
      <w:proofErr w:type="spellStart"/>
      <w:r w:rsidRPr="00693114">
        <w:rPr>
          <w:rFonts w:ascii="Garamond" w:hAnsi="Garamond"/>
          <w:sz w:val="22"/>
          <w:szCs w:val="22"/>
        </w:rPr>
        <w:t>Gigerenzer</w:t>
      </w:r>
      <w:proofErr w:type="spellEnd"/>
      <w:r w:rsidRPr="00693114">
        <w:rPr>
          <w:rFonts w:ascii="Garamond" w:hAnsi="Garamond"/>
          <w:sz w:val="22"/>
          <w:szCs w:val="22"/>
        </w:rPr>
        <w:t xml:space="preserve">, </w:t>
      </w:r>
      <w:r w:rsidRPr="00693114">
        <w:rPr>
          <w:rFonts w:ascii="Garamond" w:eastAsiaTheme="minorHAnsi" w:hAnsi="Garamond"/>
          <w:i/>
          <w:iCs/>
          <w:sz w:val="22"/>
          <w:szCs w:val="22"/>
        </w:rPr>
        <w:t>Environments That Make Us Smart: Ecological Rationality</w:t>
      </w:r>
    </w:p>
    <w:p w14:paraId="3E7840EC" w14:textId="031F4999" w:rsidR="000C27ED" w:rsidRPr="00693114" w:rsidRDefault="000C27ED">
      <w:pPr>
        <w:pStyle w:val="ListParagraph"/>
        <w:numPr>
          <w:ilvl w:val="0"/>
          <w:numId w:val="12"/>
        </w:numPr>
        <w:rPr>
          <w:rFonts w:ascii="Garamond" w:hAnsi="Garamond"/>
          <w:sz w:val="22"/>
          <w:szCs w:val="22"/>
          <w:u w:val="single"/>
        </w:rPr>
      </w:pPr>
      <w:r w:rsidRPr="00693114">
        <w:rPr>
          <w:rFonts w:ascii="Garamond" w:hAnsi="Garamond"/>
          <w:sz w:val="22"/>
          <w:szCs w:val="22"/>
        </w:rPr>
        <w:t>Tuesday 9/13</w:t>
      </w:r>
    </w:p>
    <w:p w14:paraId="428A3413" w14:textId="77777777" w:rsidR="005D4C0E" w:rsidRPr="00693114" w:rsidRDefault="005D4C0E">
      <w:pPr>
        <w:pStyle w:val="ListParagraph"/>
        <w:numPr>
          <w:ilvl w:val="1"/>
          <w:numId w:val="12"/>
        </w:numPr>
        <w:rPr>
          <w:rFonts w:ascii="Garamond" w:hAnsi="Garamond"/>
          <w:sz w:val="22"/>
          <w:szCs w:val="22"/>
          <w:u w:val="single"/>
        </w:rPr>
      </w:pPr>
      <w:r w:rsidRPr="00693114">
        <w:rPr>
          <w:rFonts w:ascii="Garamond" w:eastAsiaTheme="minorHAnsi" w:hAnsi="Garamond" w:cs="Times"/>
          <w:bCs/>
          <w:sz w:val="22"/>
          <w:szCs w:val="22"/>
        </w:rPr>
        <w:t xml:space="preserve">Harman, </w:t>
      </w:r>
      <w:r w:rsidRPr="00693114">
        <w:rPr>
          <w:rFonts w:ascii="Garamond" w:eastAsiaTheme="minorHAnsi" w:hAnsi="Garamond" w:cs="Times"/>
          <w:bCs/>
          <w:i/>
          <w:iCs/>
          <w:sz w:val="22"/>
          <w:szCs w:val="22"/>
        </w:rPr>
        <w:t>Moral Psychology Meets Social Psychology: Virtue Ethics and the Fundamental Attribution Error</w:t>
      </w:r>
      <w:r w:rsidRPr="00693114">
        <w:rPr>
          <w:rFonts w:ascii="Garamond" w:hAnsi="Garamond"/>
          <w:sz w:val="22"/>
          <w:szCs w:val="22"/>
        </w:rPr>
        <w:t xml:space="preserve"> </w:t>
      </w:r>
    </w:p>
    <w:p w14:paraId="2F078DD7" w14:textId="45DA7E52" w:rsidR="006404A1" w:rsidRPr="00693114" w:rsidRDefault="000C27ED">
      <w:pPr>
        <w:pStyle w:val="ListParagraph"/>
        <w:numPr>
          <w:ilvl w:val="0"/>
          <w:numId w:val="12"/>
        </w:numPr>
        <w:rPr>
          <w:rFonts w:ascii="Garamond" w:hAnsi="Garamond"/>
          <w:sz w:val="22"/>
          <w:szCs w:val="22"/>
          <w:u w:val="single"/>
        </w:rPr>
      </w:pPr>
      <w:r w:rsidRPr="00693114">
        <w:rPr>
          <w:rFonts w:ascii="Garamond" w:hAnsi="Garamond"/>
          <w:sz w:val="22"/>
          <w:szCs w:val="22"/>
        </w:rPr>
        <w:lastRenderedPageBreak/>
        <w:t>Thursday 9/15</w:t>
      </w:r>
    </w:p>
    <w:p w14:paraId="6A2CF41E" w14:textId="362EB46E" w:rsidR="005D4C0E" w:rsidRPr="00693114" w:rsidRDefault="005D4C0E">
      <w:pPr>
        <w:pStyle w:val="ListParagraph"/>
        <w:numPr>
          <w:ilvl w:val="1"/>
          <w:numId w:val="12"/>
        </w:numPr>
        <w:rPr>
          <w:rFonts w:ascii="Garamond" w:hAnsi="Garamond"/>
          <w:sz w:val="22"/>
          <w:szCs w:val="22"/>
          <w:u w:val="single"/>
        </w:rPr>
      </w:pPr>
      <w:r w:rsidRPr="00693114">
        <w:rPr>
          <w:rFonts w:ascii="Garamond" w:hAnsi="Garamond"/>
          <w:sz w:val="22"/>
          <w:szCs w:val="22"/>
        </w:rPr>
        <w:t xml:space="preserve">Kelly, </w:t>
      </w:r>
      <w:r w:rsidRPr="00693114">
        <w:rPr>
          <w:rFonts w:ascii="Garamond" w:hAnsi="Garamond"/>
          <w:i/>
          <w:iCs/>
          <w:sz w:val="22"/>
          <w:szCs w:val="22"/>
        </w:rPr>
        <w:t>Selective Debunking Arguments, Folk Psychology, and Empirical Moral Psychology</w:t>
      </w:r>
    </w:p>
    <w:p w14:paraId="2A069989" w14:textId="77777777" w:rsidR="00861229" w:rsidRPr="00693114" w:rsidRDefault="00861229" w:rsidP="00BD13DD">
      <w:pPr>
        <w:rPr>
          <w:rFonts w:ascii="Garamond" w:hAnsi="Garamond"/>
          <w:sz w:val="22"/>
          <w:szCs w:val="22"/>
        </w:rPr>
      </w:pPr>
    </w:p>
    <w:p w14:paraId="6A760C7F" w14:textId="1BB0D590" w:rsidR="006C37A0" w:rsidRPr="00693114" w:rsidRDefault="00B65E56" w:rsidP="006C37A0">
      <w:pPr>
        <w:rPr>
          <w:rFonts w:ascii="Garamond" w:hAnsi="Garamond"/>
          <w:b/>
          <w:sz w:val="22"/>
          <w:szCs w:val="22"/>
        </w:rPr>
      </w:pPr>
      <w:r w:rsidRPr="00693114">
        <w:rPr>
          <w:rFonts w:ascii="Garamond" w:hAnsi="Garamond"/>
          <w:b/>
          <w:sz w:val="22"/>
          <w:szCs w:val="22"/>
        </w:rPr>
        <w:t xml:space="preserve">No </w:t>
      </w:r>
      <w:r w:rsidR="006C37A0" w:rsidRPr="00693114">
        <w:rPr>
          <w:rFonts w:ascii="Garamond" w:hAnsi="Garamond"/>
          <w:b/>
          <w:sz w:val="22"/>
          <w:szCs w:val="22"/>
        </w:rPr>
        <w:t>Class: Tuesday 9/20 or Thursday 9/22</w:t>
      </w:r>
    </w:p>
    <w:p w14:paraId="49C62D7E" w14:textId="708B9731" w:rsidR="006C37A0" w:rsidRPr="00693114" w:rsidRDefault="006C37A0" w:rsidP="008B7892">
      <w:pPr>
        <w:outlineLvl w:val="0"/>
        <w:rPr>
          <w:rFonts w:ascii="Garamond" w:hAnsi="Garamond"/>
          <w:b/>
          <w:sz w:val="22"/>
          <w:szCs w:val="22"/>
        </w:rPr>
      </w:pPr>
    </w:p>
    <w:p w14:paraId="469F49D6" w14:textId="38CCC33E" w:rsidR="000C27ED" w:rsidRPr="00693114" w:rsidRDefault="000C27ED">
      <w:pPr>
        <w:pStyle w:val="ListParagraph"/>
        <w:numPr>
          <w:ilvl w:val="0"/>
          <w:numId w:val="12"/>
        </w:numPr>
        <w:rPr>
          <w:rFonts w:ascii="Garamond" w:hAnsi="Garamond"/>
          <w:sz w:val="22"/>
          <w:szCs w:val="22"/>
          <w:u w:val="single"/>
        </w:rPr>
      </w:pPr>
      <w:r w:rsidRPr="00693114">
        <w:rPr>
          <w:rFonts w:ascii="Garamond" w:hAnsi="Garamond"/>
          <w:sz w:val="22"/>
          <w:szCs w:val="22"/>
        </w:rPr>
        <w:t>Tuesday 9/27</w:t>
      </w:r>
    </w:p>
    <w:p w14:paraId="226AEEDA" w14:textId="2BBCD3E4" w:rsidR="005D4C0E" w:rsidRPr="00693114" w:rsidRDefault="001B3B29">
      <w:pPr>
        <w:pStyle w:val="ListParagraph"/>
        <w:numPr>
          <w:ilvl w:val="1"/>
          <w:numId w:val="12"/>
        </w:numPr>
        <w:rPr>
          <w:rFonts w:ascii="Garamond" w:hAnsi="Garamond"/>
          <w:sz w:val="22"/>
          <w:szCs w:val="22"/>
          <w:u w:val="single"/>
        </w:rPr>
      </w:pPr>
      <w:r>
        <w:rPr>
          <w:rFonts w:ascii="Garamond" w:hAnsi="Garamond"/>
          <w:sz w:val="22"/>
          <w:szCs w:val="22"/>
        </w:rPr>
        <w:t>Stanford Encyclopedia of Philosophy</w:t>
      </w:r>
      <w:r w:rsidR="005D4C0E" w:rsidRPr="00693114">
        <w:rPr>
          <w:rFonts w:ascii="Garamond" w:hAnsi="Garamond"/>
          <w:sz w:val="22"/>
          <w:szCs w:val="22"/>
        </w:rPr>
        <w:t xml:space="preserve">, </w:t>
      </w:r>
      <w:r w:rsidR="005D4C0E" w:rsidRPr="00693114">
        <w:rPr>
          <w:rFonts w:ascii="Garamond" w:hAnsi="Garamond"/>
          <w:i/>
          <w:iCs/>
          <w:sz w:val="22"/>
          <w:szCs w:val="22"/>
        </w:rPr>
        <w:t>The Psychology of Normative Cognition</w:t>
      </w:r>
    </w:p>
    <w:p w14:paraId="67E06F9B" w14:textId="251CA182" w:rsidR="000C27ED" w:rsidRPr="00693114" w:rsidRDefault="000C27ED">
      <w:pPr>
        <w:pStyle w:val="ListParagraph"/>
        <w:numPr>
          <w:ilvl w:val="0"/>
          <w:numId w:val="12"/>
        </w:numPr>
        <w:rPr>
          <w:rFonts w:ascii="Garamond" w:hAnsi="Garamond"/>
          <w:sz w:val="22"/>
          <w:szCs w:val="22"/>
          <w:u w:val="single"/>
        </w:rPr>
      </w:pPr>
      <w:r w:rsidRPr="00693114">
        <w:rPr>
          <w:rFonts w:ascii="Garamond" w:hAnsi="Garamond"/>
          <w:sz w:val="22"/>
          <w:szCs w:val="22"/>
        </w:rPr>
        <w:t>Thursday 9/29</w:t>
      </w:r>
    </w:p>
    <w:p w14:paraId="566CBC09" w14:textId="24768DDF" w:rsidR="00F07014" w:rsidRPr="00693114" w:rsidRDefault="00F07014">
      <w:pPr>
        <w:pStyle w:val="ListParagraph"/>
        <w:numPr>
          <w:ilvl w:val="1"/>
          <w:numId w:val="12"/>
        </w:numPr>
        <w:rPr>
          <w:rFonts w:ascii="Garamond" w:hAnsi="Garamond"/>
          <w:sz w:val="22"/>
          <w:szCs w:val="22"/>
          <w:u w:val="single"/>
        </w:rPr>
      </w:pPr>
      <w:proofErr w:type="spellStart"/>
      <w:r w:rsidRPr="00693114">
        <w:rPr>
          <w:rFonts w:ascii="Garamond" w:hAnsi="Garamond"/>
          <w:sz w:val="22"/>
          <w:szCs w:val="22"/>
        </w:rPr>
        <w:t>Richerson</w:t>
      </w:r>
      <w:proofErr w:type="spellEnd"/>
      <w:r w:rsidRPr="00693114">
        <w:rPr>
          <w:rFonts w:ascii="Garamond" w:hAnsi="Garamond"/>
          <w:sz w:val="22"/>
          <w:szCs w:val="22"/>
        </w:rPr>
        <w:t xml:space="preserve"> and Henrich, </w:t>
      </w:r>
      <w:r w:rsidRPr="00693114">
        <w:rPr>
          <w:rFonts w:ascii="Garamond" w:eastAsiaTheme="minorHAnsi" w:hAnsi="Garamond" w:cs="Georgia"/>
          <w:bCs/>
          <w:i/>
          <w:iCs/>
          <w:sz w:val="22"/>
          <w:szCs w:val="22"/>
        </w:rPr>
        <w:t>Tribal Social Instincts and the Cultural Evolution of Institutions to Solve Collective Action Problems</w:t>
      </w:r>
    </w:p>
    <w:p w14:paraId="58F688B6" w14:textId="04E7A1F6" w:rsidR="000C27ED" w:rsidRPr="00693114" w:rsidRDefault="000C27ED" w:rsidP="000C27ED">
      <w:pPr>
        <w:rPr>
          <w:rFonts w:ascii="Garamond" w:hAnsi="Garamond"/>
          <w:sz w:val="22"/>
          <w:szCs w:val="22"/>
          <w:u w:val="single"/>
        </w:rPr>
      </w:pPr>
    </w:p>
    <w:p w14:paraId="710716B7" w14:textId="3DDF39BE" w:rsidR="00622F0C" w:rsidRPr="00693114" w:rsidRDefault="000C27ED" w:rsidP="000C27ED">
      <w:pPr>
        <w:rPr>
          <w:rFonts w:ascii="Garamond" w:hAnsi="Garamond"/>
          <w:sz w:val="22"/>
          <w:szCs w:val="22"/>
          <w:u w:val="single"/>
        </w:rPr>
      </w:pPr>
      <w:r w:rsidRPr="00693114">
        <w:rPr>
          <w:rFonts w:ascii="Garamond" w:hAnsi="Garamond"/>
          <w:sz w:val="22"/>
          <w:szCs w:val="22"/>
          <w:u w:val="single"/>
        </w:rPr>
        <w:t>Week 6</w:t>
      </w:r>
      <w:r w:rsidR="000B395D">
        <w:rPr>
          <w:rFonts w:ascii="Garamond" w:hAnsi="Garamond"/>
          <w:sz w:val="22"/>
          <w:szCs w:val="22"/>
          <w:u w:val="single"/>
        </w:rPr>
        <w:t xml:space="preserve"> (10/4)</w:t>
      </w:r>
      <w:r w:rsidRPr="00693114">
        <w:rPr>
          <w:rFonts w:ascii="Garamond" w:hAnsi="Garamond"/>
          <w:sz w:val="22"/>
          <w:szCs w:val="22"/>
          <w:u w:val="single"/>
        </w:rPr>
        <w:t xml:space="preserve">: </w:t>
      </w:r>
      <w:r w:rsidR="00F07014" w:rsidRPr="00693114">
        <w:rPr>
          <w:rFonts w:ascii="Garamond" w:hAnsi="Garamond"/>
          <w:sz w:val="22"/>
          <w:szCs w:val="22"/>
          <w:u w:val="single"/>
        </w:rPr>
        <w:t xml:space="preserve">Back to </w:t>
      </w:r>
      <w:r w:rsidR="00622F0C" w:rsidRPr="00693114">
        <w:rPr>
          <w:rFonts w:ascii="Garamond" w:hAnsi="Garamond"/>
          <w:sz w:val="22"/>
          <w:szCs w:val="22"/>
          <w:u w:val="single"/>
        </w:rPr>
        <w:t>Climate Change—</w:t>
      </w:r>
      <w:r w:rsidR="00A04A2F" w:rsidRPr="00693114">
        <w:rPr>
          <w:rFonts w:ascii="Garamond" w:hAnsi="Garamond"/>
          <w:sz w:val="22"/>
          <w:szCs w:val="22"/>
          <w:u w:val="single"/>
        </w:rPr>
        <w:t>Mapping the Problem Space</w:t>
      </w:r>
    </w:p>
    <w:p w14:paraId="544A01BF" w14:textId="77777777" w:rsidR="000C27ED" w:rsidRPr="00693114" w:rsidRDefault="000C27ED" w:rsidP="000C27ED">
      <w:pPr>
        <w:rPr>
          <w:rFonts w:ascii="Garamond" w:hAnsi="Garamond"/>
          <w:sz w:val="22"/>
          <w:szCs w:val="22"/>
          <w:u w:val="single"/>
        </w:rPr>
      </w:pPr>
    </w:p>
    <w:p w14:paraId="6F234A8A" w14:textId="570CBFF2" w:rsidR="000C27ED" w:rsidRPr="00693114" w:rsidRDefault="000C27ED">
      <w:pPr>
        <w:pStyle w:val="ListParagraph"/>
        <w:numPr>
          <w:ilvl w:val="0"/>
          <w:numId w:val="12"/>
        </w:numPr>
        <w:rPr>
          <w:rFonts w:ascii="Garamond" w:hAnsi="Garamond"/>
          <w:sz w:val="22"/>
          <w:szCs w:val="22"/>
          <w:u w:val="single"/>
        </w:rPr>
      </w:pPr>
      <w:r w:rsidRPr="00693114">
        <w:rPr>
          <w:rFonts w:ascii="Garamond" w:hAnsi="Garamond"/>
          <w:sz w:val="22"/>
          <w:szCs w:val="22"/>
        </w:rPr>
        <w:t xml:space="preserve">Tuesday </w:t>
      </w:r>
      <w:r w:rsidR="00723A5B" w:rsidRPr="00693114">
        <w:rPr>
          <w:rFonts w:ascii="Garamond" w:hAnsi="Garamond"/>
          <w:sz w:val="22"/>
          <w:szCs w:val="22"/>
        </w:rPr>
        <w:t>10/4</w:t>
      </w:r>
    </w:p>
    <w:p w14:paraId="251E4AE0" w14:textId="77777777" w:rsidR="009B6342" w:rsidRPr="00693114" w:rsidRDefault="009B6342">
      <w:pPr>
        <w:pStyle w:val="ListParagraph"/>
        <w:numPr>
          <w:ilvl w:val="1"/>
          <w:numId w:val="12"/>
        </w:numPr>
        <w:rPr>
          <w:rFonts w:ascii="Garamond" w:eastAsiaTheme="minorHAnsi" w:hAnsi="Garamond"/>
          <w:i/>
          <w:iCs/>
          <w:sz w:val="22"/>
          <w:szCs w:val="22"/>
        </w:rPr>
      </w:pPr>
      <w:r w:rsidRPr="00693114">
        <w:rPr>
          <w:rFonts w:ascii="Garamond" w:hAnsi="Garamond"/>
          <w:sz w:val="22"/>
          <w:szCs w:val="22"/>
        </w:rPr>
        <w:t xml:space="preserve">van de Poel et al, </w:t>
      </w:r>
      <w:r w:rsidRPr="00693114">
        <w:rPr>
          <w:rFonts w:ascii="Garamond" w:hAnsi="Garamond"/>
          <w:i/>
          <w:iCs/>
          <w:sz w:val="22"/>
          <w:szCs w:val="22"/>
        </w:rPr>
        <w:t xml:space="preserve">The Problem of Many Hands: Climate Change as an Example </w:t>
      </w:r>
    </w:p>
    <w:p w14:paraId="3D629CA7" w14:textId="08ADB45B" w:rsidR="00FD1312" w:rsidRPr="00693114" w:rsidRDefault="00682AC5">
      <w:pPr>
        <w:pStyle w:val="ListParagraph"/>
        <w:numPr>
          <w:ilvl w:val="1"/>
          <w:numId w:val="12"/>
        </w:numPr>
        <w:rPr>
          <w:rFonts w:ascii="Garamond" w:hAnsi="Garamond"/>
          <w:sz w:val="22"/>
          <w:szCs w:val="22"/>
        </w:rPr>
      </w:pPr>
      <w:proofErr w:type="spellStart"/>
      <w:r w:rsidRPr="00693114">
        <w:rPr>
          <w:rFonts w:ascii="Garamond" w:hAnsi="Garamond"/>
          <w:sz w:val="22"/>
          <w:szCs w:val="22"/>
        </w:rPr>
        <w:t>Mildenberger</w:t>
      </w:r>
      <w:proofErr w:type="spellEnd"/>
      <w:r w:rsidRPr="00693114">
        <w:rPr>
          <w:rFonts w:ascii="Garamond" w:hAnsi="Garamond"/>
          <w:sz w:val="22"/>
          <w:szCs w:val="22"/>
        </w:rPr>
        <w:t xml:space="preserve">, </w:t>
      </w:r>
      <w:r w:rsidRPr="00693114">
        <w:rPr>
          <w:rFonts w:ascii="Garamond" w:hAnsi="Garamond"/>
          <w:i/>
          <w:iCs/>
          <w:sz w:val="22"/>
          <w:szCs w:val="22"/>
        </w:rPr>
        <w:t>The Tragedy of The Tragedy of the Commons</w:t>
      </w:r>
    </w:p>
    <w:p w14:paraId="7C1DCDDD" w14:textId="2A4D4701" w:rsidR="00BB6EB0" w:rsidRPr="00693114" w:rsidRDefault="00682AC5">
      <w:pPr>
        <w:pStyle w:val="ListParagraph"/>
        <w:numPr>
          <w:ilvl w:val="2"/>
          <w:numId w:val="12"/>
        </w:numPr>
        <w:rPr>
          <w:rFonts w:ascii="Garamond" w:hAnsi="Garamond"/>
          <w:sz w:val="22"/>
          <w:szCs w:val="22"/>
        </w:rPr>
      </w:pPr>
      <w:r w:rsidRPr="00693114">
        <w:rPr>
          <w:rFonts w:ascii="Garamond" w:hAnsi="Garamond"/>
          <w:sz w:val="22"/>
          <w:szCs w:val="22"/>
        </w:rPr>
        <w:t>Optional elaboration</w:t>
      </w:r>
      <w:r w:rsidR="00DE40B0" w:rsidRPr="00693114">
        <w:rPr>
          <w:rFonts w:ascii="Garamond" w:hAnsi="Garamond"/>
          <w:sz w:val="22"/>
          <w:szCs w:val="22"/>
        </w:rPr>
        <w:t xml:space="preserve">: </w:t>
      </w:r>
      <w:proofErr w:type="spellStart"/>
      <w:r w:rsidR="00DE40B0" w:rsidRPr="00693114">
        <w:rPr>
          <w:rFonts w:ascii="Garamond" w:hAnsi="Garamond"/>
          <w:sz w:val="22"/>
          <w:szCs w:val="22"/>
        </w:rPr>
        <w:t>Aklin</w:t>
      </w:r>
      <w:proofErr w:type="spellEnd"/>
      <w:r w:rsidR="00DE40B0" w:rsidRPr="00693114">
        <w:rPr>
          <w:rFonts w:ascii="Garamond" w:hAnsi="Garamond"/>
          <w:sz w:val="22"/>
          <w:szCs w:val="22"/>
        </w:rPr>
        <w:t xml:space="preserve"> and </w:t>
      </w:r>
      <w:proofErr w:type="spellStart"/>
      <w:r w:rsidR="00DE40B0" w:rsidRPr="00693114">
        <w:rPr>
          <w:rFonts w:ascii="Garamond" w:hAnsi="Garamond"/>
          <w:sz w:val="22"/>
          <w:szCs w:val="22"/>
        </w:rPr>
        <w:t>Mildenberger</w:t>
      </w:r>
      <w:proofErr w:type="spellEnd"/>
      <w:r w:rsidR="00DE40B0" w:rsidRPr="00693114">
        <w:rPr>
          <w:rFonts w:ascii="Garamond" w:hAnsi="Garamond"/>
          <w:color w:val="211E1E"/>
          <w:sz w:val="22"/>
          <w:szCs w:val="22"/>
        </w:rPr>
        <w:t xml:space="preserve">, </w:t>
      </w:r>
      <w:r w:rsidRPr="00693114">
        <w:rPr>
          <w:rFonts w:ascii="Garamond" w:hAnsi="Garamond"/>
          <w:i/>
          <w:iCs/>
          <w:color w:val="211E1E"/>
          <w:sz w:val="22"/>
          <w:szCs w:val="22"/>
        </w:rPr>
        <w:t xml:space="preserve">Prisoners of the Wrong Dilemma: Why Distributive </w:t>
      </w:r>
      <w:r w:rsidR="00A4762D" w:rsidRPr="00693114">
        <w:rPr>
          <w:rFonts w:ascii="Garamond" w:hAnsi="Garamond"/>
          <w:i/>
          <w:iCs/>
          <w:color w:val="211E1E"/>
          <w:sz w:val="22"/>
          <w:szCs w:val="22"/>
        </w:rPr>
        <w:t>Conflict</w:t>
      </w:r>
      <w:r w:rsidRPr="00693114">
        <w:rPr>
          <w:rFonts w:ascii="Garamond" w:hAnsi="Garamond"/>
          <w:i/>
          <w:iCs/>
          <w:color w:val="211E1E"/>
          <w:sz w:val="22"/>
          <w:szCs w:val="22"/>
        </w:rPr>
        <w:t>, Not Collective Action, Characterizes the Politics of Climate Change</w:t>
      </w:r>
    </w:p>
    <w:p w14:paraId="2602E0FA" w14:textId="013C84B7" w:rsidR="009B6342" w:rsidRPr="00693114" w:rsidRDefault="00BB6EB0">
      <w:pPr>
        <w:pStyle w:val="ListParagraph"/>
        <w:numPr>
          <w:ilvl w:val="1"/>
          <w:numId w:val="12"/>
        </w:numPr>
        <w:rPr>
          <w:rFonts w:ascii="Garamond" w:eastAsiaTheme="minorHAnsi" w:hAnsi="Garamond"/>
          <w:i/>
          <w:iCs/>
          <w:sz w:val="22"/>
          <w:szCs w:val="22"/>
        </w:rPr>
      </w:pPr>
      <w:r w:rsidRPr="00693114">
        <w:rPr>
          <w:rFonts w:ascii="Garamond" w:eastAsiaTheme="minorHAnsi" w:hAnsi="Garamond"/>
          <w:sz w:val="22"/>
          <w:szCs w:val="22"/>
        </w:rPr>
        <w:t>Bernstein and Hoffman</w:t>
      </w:r>
      <w:r w:rsidR="007B5C75" w:rsidRPr="00693114">
        <w:rPr>
          <w:rFonts w:ascii="Garamond" w:eastAsiaTheme="minorHAnsi" w:hAnsi="Garamond"/>
          <w:sz w:val="22"/>
          <w:szCs w:val="22"/>
        </w:rPr>
        <w:t>,</w:t>
      </w:r>
      <w:r w:rsidRPr="00693114">
        <w:rPr>
          <w:rFonts w:ascii="Garamond" w:eastAsiaTheme="minorHAnsi" w:hAnsi="Garamond"/>
          <w:sz w:val="22"/>
          <w:szCs w:val="22"/>
        </w:rPr>
        <w:t xml:space="preserve"> </w:t>
      </w:r>
      <w:r w:rsidRPr="00693114">
        <w:rPr>
          <w:rFonts w:ascii="Garamond" w:hAnsi="Garamond"/>
          <w:i/>
          <w:iCs/>
          <w:sz w:val="22"/>
          <w:szCs w:val="22"/>
        </w:rPr>
        <w:t xml:space="preserve">Climate </w:t>
      </w:r>
      <w:r w:rsidR="00A4762D" w:rsidRPr="00693114">
        <w:rPr>
          <w:rFonts w:ascii="Garamond" w:hAnsi="Garamond"/>
          <w:i/>
          <w:iCs/>
          <w:sz w:val="22"/>
          <w:szCs w:val="22"/>
        </w:rPr>
        <w:t>Politics, Metaphors and The Fractal Carbon Trap</w:t>
      </w:r>
    </w:p>
    <w:p w14:paraId="37EF8D6A" w14:textId="41CA5D80" w:rsidR="000C27ED" w:rsidRPr="00693114" w:rsidRDefault="000C27ED">
      <w:pPr>
        <w:pStyle w:val="ListParagraph"/>
        <w:numPr>
          <w:ilvl w:val="0"/>
          <w:numId w:val="12"/>
        </w:numPr>
        <w:rPr>
          <w:rFonts w:ascii="Garamond" w:hAnsi="Garamond"/>
          <w:sz w:val="22"/>
          <w:szCs w:val="22"/>
          <w:u w:val="single"/>
        </w:rPr>
      </w:pPr>
      <w:r w:rsidRPr="00693114">
        <w:rPr>
          <w:rFonts w:ascii="Garamond" w:hAnsi="Garamond"/>
          <w:sz w:val="22"/>
          <w:szCs w:val="22"/>
        </w:rPr>
        <w:t xml:space="preserve">Thursday </w:t>
      </w:r>
      <w:r w:rsidR="00723A5B" w:rsidRPr="00693114">
        <w:rPr>
          <w:rFonts w:ascii="Garamond" w:hAnsi="Garamond"/>
          <w:sz w:val="22"/>
          <w:szCs w:val="22"/>
        </w:rPr>
        <w:t>10/6</w:t>
      </w:r>
    </w:p>
    <w:p w14:paraId="395BEF5B" w14:textId="6D04763F" w:rsidR="00D6288E" w:rsidRPr="00693114" w:rsidRDefault="00D6288E">
      <w:pPr>
        <w:pStyle w:val="ListParagraph"/>
        <w:numPr>
          <w:ilvl w:val="1"/>
          <w:numId w:val="12"/>
        </w:numPr>
        <w:rPr>
          <w:rFonts w:ascii="Garamond" w:eastAsiaTheme="minorHAnsi" w:hAnsi="Garamond"/>
          <w:sz w:val="22"/>
          <w:szCs w:val="22"/>
        </w:rPr>
      </w:pPr>
      <w:proofErr w:type="spellStart"/>
      <w:r w:rsidRPr="00693114">
        <w:rPr>
          <w:rFonts w:ascii="Garamond" w:eastAsiaTheme="minorHAnsi" w:hAnsi="Garamond"/>
          <w:sz w:val="22"/>
          <w:szCs w:val="22"/>
        </w:rPr>
        <w:t>Moellendorf</w:t>
      </w:r>
      <w:proofErr w:type="spellEnd"/>
      <w:r w:rsidR="00FD1312" w:rsidRPr="00693114">
        <w:rPr>
          <w:rFonts w:ascii="Garamond" w:eastAsiaTheme="minorHAnsi" w:hAnsi="Garamond"/>
          <w:sz w:val="22"/>
          <w:szCs w:val="22"/>
        </w:rPr>
        <w:t xml:space="preserve">, </w:t>
      </w:r>
      <w:r w:rsidRPr="00693114">
        <w:rPr>
          <w:rFonts w:ascii="Garamond" w:eastAsiaTheme="minorHAnsi" w:hAnsi="Garamond"/>
          <w:i/>
          <w:iCs/>
          <w:sz w:val="22"/>
          <w:szCs w:val="22"/>
        </w:rPr>
        <w:t>Climate Change Justice</w:t>
      </w:r>
    </w:p>
    <w:p w14:paraId="3F9BD6F8" w14:textId="6B545B01" w:rsidR="0029090C" w:rsidRPr="00693114" w:rsidRDefault="00FD1312">
      <w:pPr>
        <w:pStyle w:val="ListParagraph"/>
        <w:numPr>
          <w:ilvl w:val="1"/>
          <w:numId w:val="12"/>
        </w:numPr>
        <w:rPr>
          <w:rFonts w:ascii="Garamond" w:eastAsiaTheme="minorHAnsi" w:hAnsi="Garamond"/>
          <w:i/>
          <w:iCs/>
          <w:sz w:val="22"/>
          <w:szCs w:val="22"/>
        </w:rPr>
      </w:pPr>
      <w:r w:rsidRPr="00693114">
        <w:rPr>
          <w:rFonts w:ascii="Garamond" w:eastAsiaTheme="minorHAnsi" w:hAnsi="Garamond"/>
          <w:sz w:val="22"/>
          <w:szCs w:val="22"/>
        </w:rPr>
        <w:t xml:space="preserve">Pearson, Tsai, and Clayton, </w:t>
      </w:r>
      <w:r w:rsidR="00E04531" w:rsidRPr="00AE5961">
        <w:rPr>
          <w:rFonts w:ascii="Garamond" w:hAnsi="Garamond"/>
          <w:i/>
          <w:iCs/>
          <w:sz w:val="22"/>
          <w:szCs w:val="22"/>
        </w:rPr>
        <w:t xml:space="preserve">Ethics, Morality, </w:t>
      </w:r>
      <w:r w:rsidR="00E04531">
        <w:rPr>
          <w:rFonts w:ascii="Garamond" w:hAnsi="Garamond"/>
          <w:i/>
          <w:iCs/>
          <w:sz w:val="22"/>
          <w:szCs w:val="22"/>
        </w:rPr>
        <w:t>a</w:t>
      </w:r>
      <w:r w:rsidR="00E04531" w:rsidRPr="00AE5961">
        <w:rPr>
          <w:rFonts w:ascii="Garamond" w:hAnsi="Garamond"/>
          <w:i/>
          <w:iCs/>
          <w:sz w:val="22"/>
          <w:szCs w:val="22"/>
        </w:rPr>
        <w:t xml:space="preserve">nd The Psychology </w:t>
      </w:r>
      <w:r w:rsidR="00E04531">
        <w:rPr>
          <w:rFonts w:ascii="Garamond" w:hAnsi="Garamond"/>
          <w:i/>
          <w:iCs/>
          <w:sz w:val="22"/>
          <w:szCs w:val="22"/>
        </w:rPr>
        <w:t>of</w:t>
      </w:r>
      <w:r w:rsidR="00E04531" w:rsidRPr="00AE5961">
        <w:rPr>
          <w:rFonts w:ascii="Garamond" w:hAnsi="Garamond"/>
          <w:i/>
          <w:iCs/>
          <w:sz w:val="22"/>
          <w:szCs w:val="22"/>
        </w:rPr>
        <w:t xml:space="preserve"> Climate Justice</w:t>
      </w:r>
    </w:p>
    <w:p w14:paraId="0AC8700D" w14:textId="77777777" w:rsidR="00723A5B" w:rsidRPr="00693114" w:rsidRDefault="00723A5B" w:rsidP="0029090C">
      <w:pPr>
        <w:rPr>
          <w:rFonts w:ascii="Garamond" w:hAnsi="Garamond"/>
          <w:sz w:val="22"/>
          <w:szCs w:val="22"/>
          <w:u w:val="single"/>
        </w:rPr>
      </w:pPr>
    </w:p>
    <w:p w14:paraId="474FB9D7" w14:textId="4EBAF1C7" w:rsidR="00723A5B" w:rsidRPr="00693114" w:rsidRDefault="00AB4AFA" w:rsidP="00723A5B">
      <w:pPr>
        <w:outlineLvl w:val="0"/>
        <w:rPr>
          <w:rFonts w:ascii="Garamond" w:hAnsi="Garamond"/>
          <w:b/>
          <w:bCs/>
          <w:sz w:val="22"/>
          <w:szCs w:val="22"/>
        </w:rPr>
      </w:pPr>
      <w:r>
        <w:rPr>
          <w:rFonts w:ascii="Garamond" w:hAnsi="Garamond"/>
          <w:b/>
          <w:bCs/>
          <w:sz w:val="22"/>
          <w:szCs w:val="22"/>
        </w:rPr>
        <w:t xml:space="preserve">No Class </w:t>
      </w:r>
      <w:r w:rsidR="00723A5B" w:rsidRPr="00693114">
        <w:rPr>
          <w:rFonts w:ascii="Garamond" w:hAnsi="Garamond"/>
          <w:b/>
          <w:bCs/>
          <w:sz w:val="22"/>
          <w:szCs w:val="22"/>
        </w:rPr>
        <w:t>Tuesday 10/12</w:t>
      </w:r>
      <w:r>
        <w:rPr>
          <w:rFonts w:ascii="Garamond" w:hAnsi="Garamond"/>
          <w:b/>
          <w:bCs/>
          <w:sz w:val="22"/>
          <w:szCs w:val="22"/>
        </w:rPr>
        <w:t>: Fall Break</w:t>
      </w:r>
    </w:p>
    <w:p w14:paraId="1ED86BAB" w14:textId="6FA72EB3" w:rsidR="00723A5B" w:rsidRPr="00693114" w:rsidRDefault="00723A5B" w:rsidP="0029090C">
      <w:pPr>
        <w:rPr>
          <w:rFonts w:ascii="Garamond" w:hAnsi="Garamond"/>
          <w:sz w:val="22"/>
          <w:szCs w:val="22"/>
          <w:u w:val="single"/>
        </w:rPr>
      </w:pPr>
    </w:p>
    <w:p w14:paraId="6071219C" w14:textId="4E83A7F7" w:rsidR="000C27ED" w:rsidRPr="00693114" w:rsidRDefault="0029090C" w:rsidP="0029090C">
      <w:pPr>
        <w:rPr>
          <w:rFonts w:ascii="Garamond" w:hAnsi="Garamond"/>
          <w:sz w:val="22"/>
          <w:szCs w:val="22"/>
          <w:u w:val="single"/>
        </w:rPr>
      </w:pPr>
      <w:r w:rsidRPr="00693114">
        <w:rPr>
          <w:rFonts w:ascii="Garamond" w:hAnsi="Garamond"/>
          <w:sz w:val="22"/>
          <w:szCs w:val="22"/>
          <w:u w:val="single"/>
        </w:rPr>
        <w:t>Week 7</w:t>
      </w:r>
      <w:r w:rsidR="00723A5B" w:rsidRPr="00693114">
        <w:rPr>
          <w:rFonts w:ascii="Garamond" w:hAnsi="Garamond"/>
          <w:sz w:val="22"/>
          <w:szCs w:val="22"/>
          <w:u w:val="single"/>
        </w:rPr>
        <w:t xml:space="preserve"> &amp; 8</w:t>
      </w:r>
      <w:r w:rsidR="000B395D">
        <w:rPr>
          <w:rFonts w:ascii="Garamond" w:hAnsi="Garamond"/>
          <w:sz w:val="22"/>
          <w:szCs w:val="22"/>
          <w:u w:val="single"/>
        </w:rPr>
        <w:t xml:space="preserve"> (10/11 – 10/20</w:t>
      </w:r>
      <w:r w:rsidR="00AB4AFA">
        <w:rPr>
          <w:rFonts w:ascii="Garamond" w:hAnsi="Garamond"/>
          <w:sz w:val="22"/>
          <w:szCs w:val="22"/>
          <w:u w:val="single"/>
        </w:rPr>
        <w:t>)</w:t>
      </w:r>
      <w:r w:rsidR="001A15F5" w:rsidRPr="00693114">
        <w:rPr>
          <w:rFonts w:ascii="Garamond" w:hAnsi="Garamond"/>
          <w:sz w:val="22"/>
          <w:szCs w:val="22"/>
          <w:u w:val="single"/>
        </w:rPr>
        <w:t>:</w:t>
      </w:r>
      <w:r w:rsidR="003A6C05" w:rsidRPr="00693114">
        <w:rPr>
          <w:rFonts w:ascii="Garamond" w:hAnsi="Garamond"/>
          <w:sz w:val="22"/>
          <w:szCs w:val="22"/>
          <w:u w:val="single"/>
        </w:rPr>
        <w:t xml:space="preserve"> </w:t>
      </w:r>
      <w:r w:rsidR="00693114">
        <w:rPr>
          <w:rFonts w:ascii="Garamond" w:hAnsi="Garamond"/>
          <w:sz w:val="22"/>
          <w:szCs w:val="22"/>
          <w:u w:val="single"/>
        </w:rPr>
        <w:t>How Can Moral Psychology Help with Climate Change</w:t>
      </w:r>
      <w:r w:rsidR="001A15F5" w:rsidRPr="00693114">
        <w:rPr>
          <w:rFonts w:ascii="Garamond" w:hAnsi="Garamond"/>
          <w:sz w:val="22"/>
          <w:szCs w:val="22"/>
          <w:u w:val="single"/>
        </w:rPr>
        <w:t>?</w:t>
      </w:r>
    </w:p>
    <w:p w14:paraId="0536F4FF" w14:textId="77777777" w:rsidR="0029090C" w:rsidRPr="00693114" w:rsidRDefault="0029090C" w:rsidP="0029090C">
      <w:pPr>
        <w:rPr>
          <w:rFonts w:ascii="Garamond" w:hAnsi="Garamond"/>
          <w:sz w:val="22"/>
          <w:szCs w:val="22"/>
          <w:u w:val="single"/>
        </w:rPr>
      </w:pPr>
    </w:p>
    <w:p w14:paraId="58B1F868" w14:textId="7E54B186" w:rsidR="006A4515" w:rsidRPr="00693114" w:rsidRDefault="006A4515">
      <w:pPr>
        <w:pStyle w:val="ListParagraph"/>
        <w:numPr>
          <w:ilvl w:val="0"/>
          <w:numId w:val="12"/>
        </w:numPr>
        <w:rPr>
          <w:rFonts w:ascii="Garamond" w:hAnsi="Garamond"/>
          <w:sz w:val="22"/>
          <w:szCs w:val="22"/>
          <w:u w:val="single"/>
        </w:rPr>
      </w:pPr>
      <w:r w:rsidRPr="00693114">
        <w:rPr>
          <w:rFonts w:ascii="Garamond" w:hAnsi="Garamond"/>
          <w:sz w:val="22"/>
          <w:szCs w:val="22"/>
        </w:rPr>
        <w:t>Tuesday 10/11</w:t>
      </w:r>
    </w:p>
    <w:p w14:paraId="3F2501D3" w14:textId="24F9321C" w:rsidR="006A4515" w:rsidRPr="00693114" w:rsidRDefault="006A4515">
      <w:pPr>
        <w:pStyle w:val="ListParagraph"/>
        <w:numPr>
          <w:ilvl w:val="1"/>
          <w:numId w:val="12"/>
        </w:numPr>
        <w:rPr>
          <w:rFonts w:ascii="Garamond" w:eastAsiaTheme="minorHAnsi" w:hAnsi="Garamond"/>
          <w:i/>
          <w:iCs/>
          <w:sz w:val="22"/>
          <w:szCs w:val="22"/>
        </w:rPr>
      </w:pPr>
      <w:r w:rsidRPr="00693114">
        <w:rPr>
          <w:rFonts w:ascii="Garamond" w:hAnsi="Garamond"/>
          <w:sz w:val="22"/>
          <w:szCs w:val="22"/>
        </w:rPr>
        <w:t>Fall Break</w:t>
      </w:r>
      <w:r w:rsidR="00A4762D" w:rsidRPr="00693114">
        <w:rPr>
          <w:rFonts w:ascii="Garamond" w:hAnsi="Garamond"/>
          <w:sz w:val="22"/>
          <w:szCs w:val="22"/>
        </w:rPr>
        <w:t xml:space="preserve"> No Class</w:t>
      </w:r>
    </w:p>
    <w:p w14:paraId="09C3C982" w14:textId="6C702C5B" w:rsidR="006A4515" w:rsidRPr="00693114" w:rsidRDefault="006A4515">
      <w:pPr>
        <w:pStyle w:val="ListParagraph"/>
        <w:numPr>
          <w:ilvl w:val="0"/>
          <w:numId w:val="12"/>
        </w:numPr>
        <w:rPr>
          <w:rFonts w:ascii="Garamond" w:hAnsi="Garamond"/>
          <w:sz w:val="22"/>
          <w:szCs w:val="22"/>
          <w:u w:val="single"/>
        </w:rPr>
      </w:pPr>
      <w:r w:rsidRPr="00693114">
        <w:rPr>
          <w:rFonts w:ascii="Garamond" w:hAnsi="Garamond"/>
          <w:sz w:val="22"/>
          <w:szCs w:val="22"/>
        </w:rPr>
        <w:t>Thursday 10/13</w:t>
      </w:r>
    </w:p>
    <w:p w14:paraId="03D4DAE3" w14:textId="4F008A54" w:rsidR="00781FB0" w:rsidRPr="00693114" w:rsidRDefault="006A4515">
      <w:pPr>
        <w:pStyle w:val="ListParagraph"/>
        <w:numPr>
          <w:ilvl w:val="1"/>
          <w:numId w:val="12"/>
        </w:numPr>
        <w:rPr>
          <w:rFonts w:ascii="Garamond" w:eastAsiaTheme="minorHAnsi" w:hAnsi="Garamond"/>
          <w:i/>
          <w:iCs/>
          <w:sz w:val="22"/>
          <w:szCs w:val="22"/>
        </w:rPr>
      </w:pPr>
      <w:proofErr w:type="spellStart"/>
      <w:r w:rsidRPr="00693114">
        <w:rPr>
          <w:rFonts w:ascii="Garamond" w:eastAsiaTheme="minorHAnsi" w:hAnsi="Garamond"/>
          <w:sz w:val="22"/>
          <w:szCs w:val="22"/>
        </w:rPr>
        <w:t>Rottman</w:t>
      </w:r>
      <w:proofErr w:type="spellEnd"/>
      <w:r w:rsidRPr="00693114">
        <w:rPr>
          <w:rFonts w:ascii="Garamond" w:eastAsiaTheme="minorHAnsi" w:hAnsi="Garamond"/>
          <w:sz w:val="22"/>
          <w:szCs w:val="22"/>
        </w:rPr>
        <w:t xml:space="preserve">, </w:t>
      </w:r>
      <w:proofErr w:type="spellStart"/>
      <w:r w:rsidR="003A6C05" w:rsidRPr="00693114">
        <w:rPr>
          <w:rFonts w:ascii="Garamond" w:eastAsiaTheme="minorHAnsi" w:hAnsi="Garamond"/>
          <w:sz w:val="22"/>
          <w:szCs w:val="22"/>
        </w:rPr>
        <w:t>Keleman</w:t>
      </w:r>
      <w:proofErr w:type="spellEnd"/>
      <w:r w:rsidR="003A6C05" w:rsidRPr="00693114">
        <w:rPr>
          <w:rFonts w:ascii="Garamond" w:eastAsiaTheme="minorHAnsi" w:hAnsi="Garamond"/>
          <w:sz w:val="22"/>
          <w:szCs w:val="22"/>
        </w:rPr>
        <w:t>, and Young</w:t>
      </w:r>
      <w:r w:rsidRPr="00693114">
        <w:rPr>
          <w:rFonts w:ascii="Garamond" w:eastAsiaTheme="minorHAnsi" w:hAnsi="Garamond"/>
          <w:sz w:val="22"/>
          <w:szCs w:val="22"/>
        </w:rPr>
        <w:t xml:space="preserve">, </w:t>
      </w:r>
      <w:r w:rsidR="003A6C05" w:rsidRPr="00693114">
        <w:rPr>
          <w:rFonts w:ascii="Garamond" w:hAnsi="Garamond"/>
          <w:i/>
          <w:iCs/>
          <w:sz w:val="22"/>
          <w:szCs w:val="22"/>
        </w:rPr>
        <w:t xml:space="preserve">Hindering Harm and Preserving Purity: How Can Moral Psychology Save the Planet? </w:t>
      </w:r>
    </w:p>
    <w:p w14:paraId="1F90E45A" w14:textId="77777777" w:rsidR="00A4762D" w:rsidRPr="00693114" w:rsidRDefault="00A4762D">
      <w:pPr>
        <w:pStyle w:val="ListParagraph"/>
        <w:numPr>
          <w:ilvl w:val="1"/>
          <w:numId w:val="12"/>
        </w:numPr>
        <w:rPr>
          <w:rFonts w:ascii="Garamond" w:eastAsiaTheme="minorHAnsi" w:hAnsi="Garamond"/>
          <w:i/>
          <w:iCs/>
          <w:sz w:val="22"/>
          <w:szCs w:val="22"/>
        </w:rPr>
      </w:pPr>
      <w:r w:rsidRPr="00693114">
        <w:rPr>
          <w:rFonts w:ascii="Garamond" w:hAnsi="Garamond"/>
          <w:sz w:val="22"/>
          <w:szCs w:val="22"/>
        </w:rPr>
        <w:t>Sachdeva, Jordan</w:t>
      </w:r>
      <w:r w:rsidRPr="00693114">
        <w:rPr>
          <w:rFonts w:ascii="Garamond" w:hAnsi="Garamond"/>
          <w:color w:val="007CAA"/>
          <w:position w:val="14"/>
          <w:sz w:val="22"/>
          <w:szCs w:val="22"/>
        </w:rPr>
        <w:t xml:space="preserve"> </w:t>
      </w:r>
      <w:r w:rsidRPr="00693114">
        <w:rPr>
          <w:rFonts w:ascii="Garamond" w:hAnsi="Garamond"/>
          <w:sz w:val="22"/>
          <w:szCs w:val="22"/>
        </w:rPr>
        <w:t>and Mazar,</w:t>
      </w:r>
      <w:r w:rsidRPr="00693114">
        <w:rPr>
          <w:rFonts w:ascii="Garamond" w:hAnsi="Garamond"/>
          <w:color w:val="007CAA"/>
          <w:position w:val="14"/>
          <w:sz w:val="22"/>
          <w:szCs w:val="22"/>
        </w:rPr>
        <w:t xml:space="preserve"> </w:t>
      </w:r>
      <w:r w:rsidRPr="00693114">
        <w:rPr>
          <w:rFonts w:ascii="Garamond" w:hAnsi="Garamond"/>
          <w:i/>
          <w:iCs/>
          <w:sz w:val="22"/>
          <w:szCs w:val="22"/>
        </w:rPr>
        <w:t>Green Consumerism: Moral Motivations to a Sustainable Future</w:t>
      </w:r>
    </w:p>
    <w:p w14:paraId="41404A47" w14:textId="1B771030" w:rsidR="00A4762D" w:rsidRPr="00693114" w:rsidRDefault="00A4762D">
      <w:pPr>
        <w:pStyle w:val="ListParagraph"/>
        <w:numPr>
          <w:ilvl w:val="0"/>
          <w:numId w:val="12"/>
        </w:numPr>
        <w:rPr>
          <w:rFonts w:ascii="Garamond" w:hAnsi="Garamond"/>
          <w:sz w:val="22"/>
          <w:szCs w:val="22"/>
          <w:u w:val="single"/>
        </w:rPr>
      </w:pPr>
      <w:r w:rsidRPr="00693114">
        <w:rPr>
          <w:rFonts w:ascii="Garamond" w:hAnsi="Garamond"/>
          <w:sz w:val="22"/>
          <w:szCs w:val="22"/>
        </w:rPr>
        <w:t>Tuesday 10/18</w:t>
      </w:r>
    </w:p>
    <w:p w14:paraId="1509430D" w14:textId="3C8522BC" w:rsidR="00A4762D" w:rsidRPr="000D2D27" w:rsidRDefault="00A4762D">
      <w:pPr>
        <w:pStyle w:val="ListParagraph"/>
        <w:numPr>
          <w:ilvl w:val="1"/>
          <w:numId w:val="12"/>
        </w:numPr>
        <w:rPr>
          <w:rFonts w:ascii="Garamond" w:hAnsi="Garamond"/>
          <w:sz w:val="22"/>
          <w:szCs w:val="22"/>
          <w:u w:val="single"/>
        </w:rPr>
      </w:pPr>
      <w:r w:rsidRPr="00693114">
        <w:rPr>
          <w:rFonts w:ascii="Garamond" w:hAnsi="Garamond"/>
          <w:sz w:val="22"/>
          <w:szCs w:val="22"/>
        </w:rPr>
        <w:t xml:space="preserve">Raymond, Kelly, Hennes, </w:t>
      </w:r>
      <w:r w:rsidRPr="00693114">
        <w:rPr>
          <w:rFonts w:ascii="Garamond" w:hAnsi="Garamond"/>
          <w:bCs/>
          <w:i/>
          <w:iCs/>
          <w:sz w:val="22"/>
          <w:szCs w:val="22"/>
        </w:rPr>
        <w:t>Norm-based Governance for a New Era: Lessons from Climate Change and COVID-19</w:t>
      </w:r>
    </w:p>
    <w:p w14:paraId="5A92569E" w14:textId="1D8D5AD1" w:rsidR="000D2D27" w:rsidRPr="000D2D27" w:rsidRDefault="000D2D27" w:rsidP="000D2D27">
      <w:pPr>
        <w:pStyle w:val="ListParagraph"/>
        <w:numPr>
          <w:ilvl w:val="1"/>
          <w:numId w:val="12"/>
        </w:numPr>
        <w:rPr>
          <w:rFonts w:ascii="Garamond" w:hAnsi="Garamond"/>
          <w:sz w:val="22"/>
          <w:szCs w:val="22"/>
          <w:u w:val="single"/>
        </w:rPr>
      </w:pPr>
      <w:r>
        <w:rPr>
          <w:rFonts w:ascii="Garamond" w:hAnsi="Garamond"/>
          <w:color w:val="000000" w:themeColor="text1"/>
          <w:sz w:val="22"/>
          <w:szCs w:val="22"/>
        </w:rPr>
        <w:t>Constantino et al</w:t>
      </w:r>
      <w:r w:rsidRPr="00693114">
        <w:rPr>
          <w:rFonts w:ascii="Garamond" w:hAnsi="Garamond"/>
          <w:color w:val="000000" w:themeColor="text1"/>
          <w:sz w:val="22"/>
          <w:szCs w:val="22"/>
        </w:rPr>
        <w:t xml:space="preserve">, </w:t>
      </w:r>
      <w:r w:rsidRPr="000D2D27">
        <w:rPr>
          <w:rFonts w:ascii="Garamond" w:hAnsi="Garamond"/>
          <w:i/>
          <w:iCs/>
          <w:sz w:val="22"/>
          <w:szCs w:val="22"/>
        </w:rPr>
        <w:t>Scaling Up Change: A Critical Review and Practical Guide to Harnessing Social Norms for Climate Action</w:t>
      </w:r>
      <w:r w:rsidRPr="000D2D27">
        <w:rPr>
          <w:rFonts w:ascii="Garamond" w:hAnsi="Garamond"/>
          <w:sz w:val="22"/>
          <w:szCs w:val="22"/>
        </w:rPr>
        <w:t xml:space="preserve"> </w:t>
      </w:r>
    </w:p>
    <w:p w14:paraId="429C00EB" w14:textId="0076FB1F" w:rsidR="00A4762D" w:rsidRPr="00693114" w:rsidRDefault="00A4762D">
      <w:pPr>
        <w:pStyle w:val="ListParagraph"/>
        <w:numPr>
          <w:ilvl w:val="0"/>
          <w:numId w:val="12"/>
        </w:numPr>
        <w:rPr>
          <w:rFonts w:ascii="Garamond" w:hAnsi="Garamond"/>
          <w:sz w:val="22"/>
          <w:szCs w:val="22"/>
          <w:u w:val="single"/>
        </w:rPr>
      </w:pPr>
      <w:r w:rsidRPr="00693114">
        <w:rPr>
          <w:rFonts w:ascii="Garamond" w:hAnsi="Garamond"/>
          <w:sz w:val="22"/>
          <w:szCs w:val="22"/>
        </w:rPr>
        <w:t>Thursday 10/20</w:t>
      </w:r>
    </w:p>
    <w:p w14:paraId="07DF3AC2" w14:textId="79CBD6C5" w:rsidR="00A4762D" w:rsidRPr="00693114" w:rsidRDefault="00A4762D">
      <w:pPr>
        <w:pStyle w:val="ListParagraph"/>
        <w:numPr>
          <w:ilvl w:val="1"/>
          <w:numId w:val="12"/>
        </w:numPr>
        <w:rPr>
          <w:rFonts w:ascii="Garamond" w:hAnsi="Garamond"/>
          <w:sz w:val="22"/>
          <w:szCs w:val="22"/>
          <w:u w:val="single"/>
        </w:rPr>
      </w:pPr>
      <w:proofErr w:type="spellStart"/>
      <w:r w:rsidRPr="00693114">
        <w:rPr>
          <w:rFonts w:ascii="Garamond" w:eastAsiaTheme="minorHAnsi" w:hAnsi="Garamond"/>
          <w:sz w:val="22"/>
          <w:szCs w:val="22"/>
        </w:rPr>
        <w:t>Blöse</w:t>
      </w:r>
      <w:r w:rsidR="002B691D" w:rsidRPr="00693114">
        <w:rPr>
          <w:rFonts w:ascii="Garamond" w:eastAsiaTheme="minorHAnsi" w:hAnsi="Garamond"/>
          <w:sz w:val="22"/>
          <w:szCs w:val="22"/>
        </w:rPr>
        <w:t>r</w:t>
      </w:r>
      <w:proofErr w:type="spellEnd"/>
      <w:r w:rsidR="002B691D" w:rsidRPr="00693114">
        <w:rPr>
          <w:rFonts w:ascii="Garamond" w:eastAsiaTheme="minorHAnsi" w:hAnsi="Garamond"/>
          <w:sz w:val="22"/>
          <w:szCs w:val="22"/>
        </w:rPr>
        <w:t xml:space="preserve">, Huber, and </w:t>
      </w:r>
      <w:proofErr w:type="spellStart"/>
      <w:r w:rsidR="002B691D" w:rsidRPr="00693114">
        <w:rPr>
          <w:rFonts w:ascii="Garamond" w:eastAsiaTheme="minorHAnsi" w:hAnsi="Garamond"/>
          <w:sz w:val="22"/>
          <w:szCs w:val="22"/>
        </w:rPr>
        <w:t>Moellendorf</w:t>
      </w:r>
      <w:proofErr w:type="spellEnd"/>
      <w:r w:rsidR="002B691D" w:rsidRPr="00693114">
        <w:rPr>
          <w:rFonts w:ascii="Garamond" w:eastAsiaTheme="minorHAnsi" w:hAnsi="Garamond"/>
          <w:i/>
          <w:iCs/>
          <w:sz w:val="22"/>
          <w:szCs w:val="22"/>
        </w:rPr>
        <w:t xml:space="preserve"> </w:t>
      </w:r>
      <w:r w:rsidRPr="00693114">
        <w:rPr>
          <w:rFonts w:ascii="Garamond" w:eastAsiaTheme="minorHAnsi" w:hAnsi="Garamond"/>
          <w:i/>
          <w:iCs/>
          <w:sz w:val="22"/>
          <w:szCs w:val="22"/>
        </w:rPr>
        <w:t>Hope in Political Philosophy</w:t>
      </w:r>
    </w:p>
    <w:p w14:paraId="4D7A9704" w14:textId="77777777" w:rsidR="00A4762D" w:rsidRPr="00693114" w:rsidRDefault="00A4762D" w:rsidP="003A6C05">
      <w:pPr>
        <w:rPr>
          <w:rFonts w:ascii="Garamond" w:hAnsi="Garamond"/>
          <w:sz w:val="22"/>
          <w:szCs w:val="22"/>
          <w:u w:val="single"/>
        </w:rPr>
      </w:pPr>
    </w:p>
    <w:p w14:paraId="7879D49E" w14:textId="167C0B58" w:rsidR="003A6C05" w:rsidRPr="00693114" w:rsidRDefault="003A6C05" w:rsidP="003A6C05">
      <w:pPr>
        <w:rPr>
          <w:rFonts w:ascii="Garamond" w:hAnsi="Garamond"/>
          <w:sz w:val="22"/>
          <w:szCs w:val="22"/>
          <w:u w:val="single"/>
        </w:rPr>
      </w:pPr>
      <w:r w:rsidRPr="00693114">
        <w:rPr>
          <w:rFonts w:ascii="Garamond" w:hAnsi="Garamond"/>
          <w:sz w:val="22"/>
          <w:szCs w:val="22"/>
          <w:u w:val="single"/>
        </w:rPr>
        <w:t xml:space="preserve">Week </w:t>
      </w:r>
      <w:r w:rsidR="002B691D" w:rsidRPr="00693114">
        <w:rPr>
          <w:rFonts w:ascii="Garamond" w:hAnsi="Garamond"/>
          <w:sz w:val="22"/>
          <w:szCs w:val="22"/>
          <w:u w:val="single"/>
        </w:rPr>
        <w:t>9</w:t>
      </w:r>
      <w:r w:rsidRPr="00693114">
        <w:rPr>
          <w:rFonts w:ascii="Garamond" w:hAnsi="Garamond"/>
          <w:sz w:val="22"/>
          <w:szCs w:val="22"/>
          <w:u w:val="single"/>
        </w:rPr>
        <w:t xml:space="preserve"> </w:t>
      </w:r>
      <w:r w:rsidR="000B395D">
        <w:rPr>
          <w:rFonts w:ascii="Garamond" w:hAnsi="Garamond"/>
          <w:sz w:val="22"/>
          <w:szCs w:val="22"/>
          <w:u w:val="single"/>
        </w:rPr>
        <w:t xml:space="preserve">(10/25) </w:t>
      </w:r>
      <w:r w:rsidRPr="00693114">
        <w:rPr>
          <w:rFonts w:ascii="Garamond" w:hAnsi="Garamond"/>
          <w:sz w:val="22"/>
          <w:szCs w:val="22"/>
          <w:u w:val="single"/>
        </w:rPr>
        <w:t xml:space="preserve">Effective Altruism and </w:t>
      </w:r>
      <w:proofErr w:type="spellStart"/>
      <w:r w:rsidRPr="00693114">
        <w:rPr>
          <w:rFonts w:ascii="Garamond" w:hAnsi="Garamond"/>
          <w:sz w:val="22"/>
          <w:szCs w:val="22"/>
          <w:u w:val="single"/>
        </w:rPr>
        <w:t>Longtermism</w:t>
      </w:r>
      <w:proofErr w:type="spellEnd"/>
    </w:p>
    <w:p w14:paraId="58435DBE" w14:textId="77777777" w:rsidR="003A6C05" w:rsidRPr="00693114" w:rsidRDefault="003A6C05" w:rsidP="003A6C05">
      <w:pPr>
        <w:rPr>
          <w:rFonts w:ascii="Garamond" w:hAnsi="Garamond"/>
          <w:sz w:val="22"/>
          <w:szCs w:val="22"/>
          <w:u w:val="single"/>
        </w:rPr>
      </w:pPr>
    </w:p>
    <w:p w14:paraId="3FA5A380" w14:textId="31F2FFBD" w:rsidR="003A6C05" w:rsidRPr="00693114" w:rsidRDefault="003A6C05">
      <w:pPr>
        <w:pStyle w:val="ListParagraph"/>
        <w:numPr>
          <w:ilvl w:val="0"/>
          <w:numId w:val="12"/>
        </w:numPr>
        <w:rPr>
          <w:rFonts w:ascii="Garamond" w:hAnsi="Garamond"/>
          <w:sz w:val="22"/>
          <w:szCs w:val="22"/>
          <w:u w:val="single"/>
        </w:rPr>
      </w:pPr>
      <w:r w:rsidRPr="00693114">
        <w:rPr>
          <w:rFonts w:ascii="Garamond" w:hAnsi="Garamond"/>
          <w:sz w:val="22"/>
          <w:szCs w:val="22"/>
        </w:rPr>
        <w:t xml:space="preserve">Tuesday </w:t>
      </w:r>
      <w:r w:rsidR="000B395D">
        <w:rPr>
          <w:rFonts w:ascii="Garamond" w:hAnsi="Garamond"/>
          <w:sz w:val="22"/>
          <w:szCs w:val="22"/>
        </w:rPr>
        <w:t>10/25</w:t>
      </w:r>
    </w:p>
    <w:p w14:paraId="491D44FB" w14:textId="29E4B276" w:rsidR="007305A3" w:rsidRPr="00693114" w:rsidRDefault="003A6C05">
      <w:pPr>
        <w:pStyle w:val="ListParagraph"/>
        <w:numPr>
          <w:ilvl w:val="1"/>
          <w:numId w:val="12"/>
        </w:numPr>
        <w:rPr>
          <w:rFonts w:ascii="Garamond" w:eastAsiaTheme="minorHAnsi" w:hAnsi="Garamond"/>
          <w:i/>
          <w:iCs/>
          <w:sz w:val="22"/>
          <w:szCs w:val="22"/>
        </w:rPr>
      </w:pPr>
      <w:r w:rsidRPr="00693114">
        <w:rPr>
          <w:rFonts w:ascii="Garamond" w:hAnsi="Garamond"/>
          <w:sz w:val="22"/>
          <w:szCs w:val="22"/>
        </w:rPr>
        <w:t>Lewis-Kraus</w:t>
      </w:r>
      <w:r w:rsidR="007305A3" w:rsidRPr="00693114">
        <w:rPr>
          <w:rFonts w:ascii="Garamond" w:hAnsi="Garamond"/>
          <w:sz w:val="22"/>
          <w:szCs w:val="22"/>
        </w:rPr>
        <w:t xml:space="preserve">, </w:t>
      </w:r>
      <w:r w:rsidR="007305A3" w:rsidRPr="00693114">
        <w:rPr>
          <w:rFonts w:ascii="Garamond" w:hAnsi="Garamond"/>
          <w:i/>
          <w:iCs/>
          <w:sz w:val="22"/>
          <w:szCs w:val="22"/>
        </w:rPr>
        <w:t>The Reluctant Prophet of Effective Altruism</w:t>
      </w:r>
    </w:p>
    <w:p w14:paraId="459F108A" w14:textId="2B4954CD" w:rsidR="007B5C75" w:rsidRPr="00693114" w:rsidRDefault="007B5C75">
      <w:pPr>
        <w:pStyle w:val="ListParagraph"/>
        <w:numPr>
          <w:ilvl w:val="1"/>
          <w:numId w:val="12"/>
        </w:numPr>
        <w:rPr>
          <w:rFonts w:ascii="Garamond" w:eastAsiaTheme="minorHAnsi" w:hAnsi="Garamond"/>
          <w:i/>
          <w:iCs/>
          <w:sz w:val="22"/>
          <w:szCs w:val="22"/>
        </w:rPr>
      </w:pPr>
      <w:r w:rsidRPr="00693114">
        <w:rPr>
          <w:rFonts w:ascii="Garamond" w:hAnsi="Garamond"/>
          <w:sz w:val="22"/>
          <w:szCs w:val="22"/>
        </w:rPr>
        <w:t xml:space="preserve">Singer, </w:t>
      </w:r>
      <w:r w:rsidRPr="00693114">
        <w:rPr>
          <w:rFonts w:ascii="Garamond" w:hAnsi="Garamond"/>
          <w:i/>
          <w:iCs/>
          <w:sz w:val="22"/>
          <w:szCs w:val="22"/>
        </w:rPr>
        <w:t>The Logic of Effective Altruism</w:t>
      </w:r>
    </w:p>
    <w:p w14:paraId="13AA73CE" w14:textId="41C6AE29" w:rsidR="003A6C05" w:rsidRPr="00693114" w:rsidRDefault="003A6C05">
      <w:pPr>
        <w:pStyle w:val="ListParagraph"/>
        <w:numPr>
          <w:ilvl w:val="0"/>
          <w:numId w:val="12"/>
        </w:numPr>
        <w:rPr>
          <w:rFonts w:ascii="Garamond" w:hAnsi="Garamond"/>
          <w:sz w:val="22"/>
          <w:szCs w:val="22"/>
          <w:u w:val="single"/>
        </w:rPr>
      </w:pPr>
      <w:r w:rsidRPr="00693114">
        <w:rPr>
          <w:rFonts w:ascii="Garamond" w:hAnsi="Garamond"/>
          <w:sz w:val="22"/>
          <w:szCs w:val="22"/>
        </w:rPr>
        <w:t xml:space="preserve">Thursday </w:t>
      </w:r>
      <w:r w:rsidR="000B395D">
        <w:rPr>
          <w:rFonts w:ascii="Garamond" w:hAnsi="Garamond"/>
          <w:sz w:val="22"/>
          <w:szCs w:val="22"/>
        </w:rPr>
        <w:t>10/27</w:t>
      </w:r>
    </w:p>
    <w:p w14:paraId="575E40F0" w14:textId="49D50CFD" w:rsidR="007305A3" w:rsidRPr="00693114" w:rsidRDefault="007B5C75">
      <w:pPr>
        <w:pStyle w:val="ListParagraph"/>
        <w:numPr>
          <w:ilvl w:val="1"/>
          <w:numId w:val="12"/>
        </w:numPr>
        <w:rPr>
          <w:rFonts w:ascii="Garamond" w:hAnsi="Garamond"/>
          <w:sz w:val="22"/>
          <w:szCs w:val="22"/>
          <w:u w:val="single"/>
        </w:rPr>
      </w:pPr>
      <w:proofErr w:type="spellStart"/>
      <w:r w:rsidRPr="00693114">
        <w:rPr>
          <w:rFonts w:ascii="Garamond" w:hAnsi="Garamond"/>
          <w:sz w:val="22"/>
          <w:szCs w:val="22"/>
        </w:rPr>
        <w:t>Setiya</w:t>
      </w:r>
      <w:proofErr w:type="spellEnd"/>
      <w:r w:rsidRPr="00693114">
        <w:rPr>
          <w:rFonts w:ascii="Garamond" w:hAnsi="Garamond"/>
          <w:sz w:val="22"/>
          <w:szCs w:val="22"/>
        </w:rPr>
        <w:t xml:space="preserve">, </w:t>
      </w:r>
      <w:r w:rsidRPr="00693114">
        <w:rPr>
          <w:rFonts w:ascii="Garamond" w:hAnsi="Garamond"/>
          <w:i/>
          <w:iCs/>
          <w:sz w:val="22"/>
          <w:szCs w:val="22"/>
        </w:rPr>
        <w:t>The New Moral Mathematics</w:t>
      </w:r>
    </w:p>
    <w:p w14:paraId="0E88823E" w14:textId="586D9138" w:rsidR="003A6C05" w:rsidRPr="00693114" w:rsidRDefault="007B5C75">
      <w:pPr>
        <w:pStyle w:val="ListParagraph"/>
        <w:numPr>
          <w:ilvl w:val="1"/>
          <w:numId w:val="12"/>
        </w:numPr>
        <w:rPr>
          <w:rFonts w:ascii="Garamond" w:hAnsi="Garamond"/>
          <w:sz w:val="22"/>
          <w:szCs w:val="22"/>
          <w:u w:val="single"/>
        </w:rPr>
      </w:pPr>
      <w:r w:rsidRPr="00693114">
        <w:rPr>
          <w:rFonts w:ascii="Garamond" w:hAnsi="Garamond"/>
          <w:sz w:val="22"/>
          <w:szCs w:val="22"/>
        </w:rPr>
        <w:lastRenderedPageBreak/>
        <w:t xml:space="preserve">Torres, </w:t>
      </w:r>
      <w:r w:rsidRPr="00693114">
        <w:rPr>
          <w:rFonts w:ascii="Garamond" w:hAnsi="Garamond"/>
          <w:i/>
          <w:iCs/>
          <w:sz w:val="22"/>
          <w:szCs w:val="22"/>
        </w:rPr>
        <w:t xml:space="preserve">Against </w:t>
      </w:r>
      <w:proofErr w:type="spellStart"/>
      <w:r w:rsidRPr="00693114">
        <w:rPr>
          <w:rFonts w:ascii="Garamond" w:hAnsi="Garamond"/>
          <w:i/>
          <w:iCs/>
          <w:sz w:val="22"/>
          <w:szCs w:val="22"/>
        </w:rPr>
        <w:t>Longtermism</w:t>
      </w:r>
      <w:proofErr w:type="spellEnd"/>
    </w:p>
    <w:p w14:paraId="323BC93B" w14:textId="77777777" w:rsidR="007B5C75" w:rsidRPr="00693114" w:rsidRDefault="007B5C75" w:rsidP="007B5C75">
      <w:pPr>
        <w:rPr>
          <w:rFonts w:ascii="Garamond" w:hAnsi="Garamond"/>
          <w:sz w:val="22"/>
          <w:szCs w:val="22"/>
          <w:u w:val="single"/>
        </w:rPr>
      </w:pPr>
    </w:p>
    <w:p w14:paraId="16C43790" w14:textId="3456E11E" w:rsidR="002B691D" w:rsidRPr="00693114" w:rsidRDefault="002B691D" w:rsidP="002B691D">
      <w:pPr>
        <w:rPr>
          <w:rFonts w:ascii="Garamond" w:hAnsi="Garamond"/>
          <w:sz w:val="22"/>
          <w:szCs w:val="22"/>
          <w:u w:val="single"/>
        </w:rPr>
      </w:pPr>
      <w:r w:rsidRPr="00693114">
        <w:rPr>
          <w:rFonts w:ascii="Garamond" w:hAnsi="Garamond"/>
          <w:sz w:val="22"/>
          <w:szCs w:val="22"/>
          <w:u w:val="single"/>
        </w:rPr>
        <w:t>Week 1</w:t>
      </w:r>
      <w:r w:rsidR="000B395D">
        <w:rPr>
          <w:rFonts w:ascii="Garamond" w:hAnsi="Garamond"/>
          <w:sz w:val="22"/>
          <w:szCs w:val="22"/>
          <w:u w:val="single"/>
        </w:rPr>
        <w:t>0 (11/1)</w:t>
      </w:r>
      <w:r w:rsidRPr="00693114">
        <w:rPr>
          <w:rFonts w:ascii="Garamond" w:hAnsi="Garamond"/>
          <w:sz w:val="22"/>
          <w:szCs w:val="22"/>
          <w:u w:val="single"/>
        </w:rPr>
        <w:t xml:space="preserve"> Tensions Between Individuals and Institutions</w:t>
      </w:r>
    </w:p>
    <w:p w14:paraId="00944737" w14:textId="77777777" w:rsidR="002B691D" w:rsidRPr="00693114" w:rsidRDefault="002B691D" w:rsidP="002B691D">
      <w:pPr>
        <w:rPr>
          <w:rFonts w:ascii="Garamond" w:hAnsi="Garamond"/>
          <w:sz w:val="22"/>
          <w:szCs w:val="22"/>
          <w:u w:val="single"/>
        </w:rPr>
      </w:pPr>
    </w:p>
    <w:p w14:paraId="537CA96C" w14:textId="49759CD5" w:rsidR="002B691D" w:rsidRPr="00693114" w:rsidRDefault="002B691D">
      <w:pPr>
        <w:pStyle w:val="ListParagraph"/>
        <w:numPr>
          <w:ilvl w:val="0"/>
          <w:numId w:val="12"/>
        </w:numPr>
        <w:rPr>
          <w:rFonts w:ascii="Garamond" w:hAnsi="Garamond"/>
          <w:sz w:val="22"/>
          <w:szCs w:val="22"/>
          <w:u w:val="single"/>
        </w:rPr>
      </w:pPr>
      <w:r w:rsidRPr="00693114">
        <w:rPr>
          <w:rFonts w:ascii="Garamond" w:hAnsi="Garamond"/>
          <w:sz w:val="22"/>
          <w:szCs w:val="22"/>
        </w:rPr>
        <w:t xml:space="preserve">Tuesday </w:t>
      </w:r>
      <w:r w:rsidR="001B2C9D">
        <w:rPr>
          <w:rFonts w:ascii="Garamond" w:hAnsi="Garamond"/>
          <w:sz w:val="22"/>
          <w:szCs w:val="22"/>
        </w:rPr>
        <w:t>11/1</w:t>
      </w:r>
    </w:p>
    <w:p w14:paraId="707C8706" w14:textId="77777777" w:rsidR="002B691D" w:rsidRPr="00693114" w:rsidRDefault="002B691D">
      <w:pPr>
        <w:pStyle w:val="ListParagraph"/>
        <w:numPr>
          <w:ilvl w:val="1"/>
          <w:numId w:val="12"/>
        </w:numPr>
        <w:rPr>
          <w:rFonts w:ascii="Garamond" w:hAnsi="Garamond"/>
          <w:sz w:val="22"/>
          <w:szCs w:val="22"/>
          <w:u w:val="single"/>
        </w:rPr>
      </w:pPr>
      <w:r w:rsidRPr="00693114">
        <w:rPr>
          <w:rFonts w:ascii="Garamond" w:hAnsi="Garamond"/>
          <w:sz w:val="22"/>
          <w:szCs w:val="22"/>
        </w:rPr>
        <w:t xml:space="preserve">Kingston and Sinnott-Armstrong, </w:t>
      </w:r>
      <w:r w:rsidRPr="00693114">
        <w:rPr>
          <w:rFonts w:ascii="Garamond" w:hAnsi="Garamond"/>
          <w:i/>
          <w:iCs/>
          <w:sz w:val="22"/>
          <w:szCs w:val="22"/>
        </w:rPr>
        <w:t xml:space="preserve">What’s Wrong with </w:t>
      </w:r>
      <w:proofErr w:type="spellStart"/>
      <w:r w:rsidRPr="00693114">
        <w:rPr>
          <w:rFonts w:ascii="Garamond" w:hAnsi="Garamond"/>
          <w:i/>
          <w:iCs/>
          <w:sz w:val="22"/>
          <w:szCs w:val="22"/>
        </w:rPr>
        <w:t>Joyguzzling</w:t>
      </w:r>
      <w:proofErr w:type="spellEnd"/>
      <w:r w:rsidRPr="00693114">
        <w:rPr>
          <w:rFonts w:ascii="Garamond" w:hAnsi="Garamond"/>
          <w:i/>
          <w:iCs/>
          <w:sz w:val="22"/>
          <w:szCs w:val="22"/>
        </w:rPr>
        <w:t>?</w:t>
      </w:r>
    </w:p>
    <w:p w14:paraId="7454E0F8" w14:textId="77777777" w:rsidR="002B691D" w:rsidRPr="00693114" w:rsidRDefault="002B691D">
      <w:pPr>
        <w:pStyle w:val="ListParagraph"/>
        <w:numPr>
          <w:ilvl w:val="1"/>
          <w:numId w:val="12"/>
        </w:numPr>
        <w:rPr>
          <w:rFonts w:ascii="Garamond" w:hAnsi="Garamond"/>
          <w:sz w:val="22"/>
          <w:szCs w:val="22"/>
          <w:u w:val="single"/>
        </w:rPr>
      </w:pPr>
      <w:proofErr w:type="spellStart"/>
      <w:r w:rsidRPr="00693114">
        <w:rPr>
          <w:rFonts w:ascii="Garamond" w:hAnsi="Garamond"/>
          <w:sz w:val="22"/>
          <w:szCs w:val="22"/>
        </w:rPr>
        <w:t>Hourdequin</w:t>
      </w:r>
      <w:proofErr w:type="spellEnd"/>
      <w:r w:rsidRPr="00693114">
        <w:rPr>
          <w:rFonts w:ascii="Garamond" w:hAnsi="Garamond"/>
          <w:sz w:val="22"/>
          <w:szCs w:val="22"/>
        </w:rPr>
        <w:t xml:space="preserve">, </w:t>
      </w:r>
      <w:r w:rsidRPr="00693114">
        <w:rPr>
          <w:rFonts w:ascii="Garamond" w:hAnsi="Garamond"/>
          <w:i/>
          <w:iCs/>
          <w:sz w:val="22"/>
          <w:szCs w:val="22"/>
        </w:rPr>
        <w:t xml:space="preserve">Climate, Collective </w:t>
      </w:r>
      <w:proofErr w:type="gramStart"/>
      <w:r w:rsidRPr="00693114">
        <w:rPr>
          <w:rFonts w:ascii="Garamond" w:hAnsi="Garamond"/>
          <w:i/>
          <w:iCs/>
          <w:sz w:val="22"/>
          <w:szCs w:val="22"/>
        </w:rPr>
        <w:t>Action</w:t>
      </w:r>
      <w:proofErr w:type="gramEnd"/>
      <w:r w:rsidRPr="00693114">
        <w:rPr>
          <w:rFonts w:ascii="Garamond" w:hAnsi="Garamond"/>
          <w:i/>
          <w:iCs/>
          <w:sz w:val="22"/>
          <w:szCs w:val="22"/>
        </w:rPr>
        <w:t xml:space="preserve"> and Individual Ethical Obligations</w:t>
      </w:r>
    </w:p>
    <w:p w14:paraId="77478A98" w14:textId="78BA2B47" w:rsidR="002B691D" w:rsidRPr="00693114" w:rsidRDefault="002B691D">
      <w:pPr>
        <w:pStyle w:val="ListParagraph"/>
        <w:numPr>
          <w:ilvl w:val="0"/>
          <w:numId w:val="12"/>
        </w:numPr>
        <w:rPr>
          <w:rFonts w:ascii="Garamond" w:hAnsi="Garamond"/>
          <w:sz w:val="22"/>
          <w:szCs w:val="22"/>
          <w:u w:val="single"/>
        </w:rPr>
      </w:pPr>
      <w:r w:rsidRPr="00693114">
        <w:rPr>
          <w:rFonts w:ascii="Garamond" w:hAnsi="Garamond"/>
          <w:sz w:val="22"/>
          <w:szCs w:val="22"/>
        </w:rPr>
        <w:t xml:space="preserve">Thursday </w:t>
      </w:r>
      <w:r w:rsidR="001B2C9D">
        <w:rPr>
          <w:rFonts w:ascii="Garamond" w:hAnsi="Garamond"/>
          <w:sz w:val="22"/>
          <w:szCs w:val="22"/>
        </w:rPr>
        <w:t>11/3</w:t>
      </w:r>
    </w:p>
    <w:p w14:paraId="0E9CD6D8" w14:textId="77777777" w:rsidR="002B691D" w:rsidRPr="00693114" w:rsidRDefault="002B691D">
      <w:pPr>
        <w:pStyle w:val="ListParagraph"/>
        <w:numPr>
          <w:ilvl w:val="1"/>
          <w:numId w:val="12"/>
        </w:numPr>
        <w:rPr>
          <w:rFonts w:ascii="Garamond" w:hAnsi="Garamond"/>
          <w:sz w:val="22"/>
          <w:szCs w:val="22"/>
          <w:u w:val="single"/>
        </w:rPr>
      </w:pPr>
      <w:proofErr w:type="spellStart"/>
      <w:r w:rsidRPr="00693114">
        <w:rPr>
          <w:rFonts w:ascii="Garamond" w:hAnsi="Garamond"/>
          <w:sz w:val="22"/>
          <w:szCs w:val="22"/>
        </w:rPr>
        <w:t>Nefsky</w:t>
      </w:r>
      <w:proofErr w:type="spellEnd"/>
      <w:r w:rsidRPr="00693114">
        <w:rPr>
          <w:rFonts w:ascii="Garamond" w:hAnsi="Garamond"/>
          <w:sz w:val="22"/>
          <w:szCs w:val="22"/>
        </w:rPr>
        <w:t xml:space="preserve">, </w:t>
      </w:r>
      <w:r w:rsidRPr="00693114">
        <w:rPr>
          <w:rFonts w:ascii="Garamond" w:hAnsi="Garamond"/>
          <w:i/>
          <w:iCs/>
          <w:sz w:val="22"/>
          <w:szCs w:val="22"/>
        </w:rPr>
        <w:t>Collective Harm and The Inefficacy Problem</w:t>
      </w:r>
      <w:r w:rsidRPr="00693114">
        <w:rPr>
          <w:rFonts w:ascii="Garamond" w:hAnsi="Garamond"/>
          <w:sz w:val="22"/>
          <w:szCs w:val="22"/>
        </w:rPr>
        <w:t xml:space="preserve"> </w:t>
      </w:r>
    </w:p>
    <w:p w14:paraId="31EAC60E" w14:textId="77777777" w:rsidR="002B691D" w:rsidRPr="00693114" w:rsidRDefault="002B691D">
      <w:pPr>
        <w:pStyle w:val="ListParagraph"/>
        <w:numPr>
          <w:ilvl w:val="1"/>
          <w:numId w:val="12"/>
        </w:numPr>
        <w:rPr>
          <w:rFonts w:ascii="Garamond" w:hAnsi="Garamond"/>
          <w:i/>
          <w:iCs/>
          <w:sz w:val="22"/>
          <w:szCs w:val="22"/>
          <w:u w:val="single"/>
        </w:rPr>
      </w:pPr>
      <w:r w:rsidRPr="00693114">
        <w:rPr>
          <w:rFonts w:ascii="Garamond" w:hAnsi="Garamond"/>
          <w:sz w:val="22"/>
          <w:szCs w:val="22"/>
        </w:rPr>
        <w:t>Grunwald</w:t>
      </w:r>
      <w:r w:rsidRPr="00693114">
        <w:rPr>
          <w:rFonts w:ascii="Garamond" w:hAnsi="Garamond"/>
          <w:i/>
          <w:iCs/>
          <w:sz w:val="22"/>
          <w:szCs w:val="22"/>
        </w:rPr>
        <w:t>, What Covid Is Exposing About the Climate Movement</w:t>
      </w:r>
    </w:p>
    <w:p w14:paraId="5781C909" w14:textId="77777777" w:rsidR="00891CE9" w:rsidRDefault="00891CE9" w:rsidP="00891CE9">
      <w:pPr>
        <w:pStyle w:val="ListParagraph"/>
        <w:numPr>
          <w:ilvl w:val="2"/>
          <w:numId w:val="12"/>
        </w:numPr>
        <w:rPr>
          <w:rFonts w:ascii="Garamond" w:hAnsi="Garamond"/>
          <w:sz w:val="22"/>
          <w:szCs w:val="22"/>
        </w:rPr>
      </w:pPr>
      <w:r>
        <w:rPr>
          <w:rFonts w:ascii="Garamond" w:hAnsi="Garamond"/>
          <w:sz w:val="22"/>
          <w:szCs w:val="22"/>
        </w:rPr>
        <w:t xml:space="preserve">Suggested related </w:t>
      </w:r>
      <w:proofErr w:type="gramStart"/>
      <w:r>
        <w:rPr>
          <w:rFonts w:ascii="Garamond" w:hAnsi="Garamond"/>
          <w:sz w:val="22"/>
          <w:szCs w:val="22"/>
        </w:rPr>
        <w:t>material, if</w:t>
      </w:r>
      <w:proofErr w:type="gramEnd"/>
      <w:r>
        <w:rPr>
          <w:rFonts w:ascii="Garamond" w:hAnsi="Garamond"/>
          <w:sz w:val="22"/>
          <w:szCs w:val="22"/>
        </w:rPr>
        <w:t xml:space="preserve"> you’re interested</w:t>
      </w:r>
    </w:p>
    <w:p w14:paraId="16BCD9A9" w14:textId="39784F2A" w:rsidR="002B691D" w:rsidRPr="00693114" w:rsidRDefault="002B691D" w:rsidP="00891CE9">
      <w:pPr>
        <w:pStyle w:val="ListParagraph"/>
        <w:numPr>
          <w:ilvl w:val="3"/>
          <w:numId w:val="12"/>
        </w:numPr>
        <w:rPr>
          <w:rFonts w:ascii="Garamond" w:hAnsi="Garamond"/>
          <w:sz w:val="22"/>
          <w:szCs w:val="22"/>
        </w:rPr>
      </w:pPr>
      <w:r w:rsidRPr="00693114">
        <w:rPr>
          <w:rFonts w:ascii="Garamond" w:hAnsi="Garamond"/>
          <w:sz w:val="22"/>
          <w:szCs w:val="22"/>
        </w:rPr>
        <w:t xml:space="preserve">Brownstein, Kelly, </w:t>
      </w:r>
      <w:proofErr w:type="spellStart"/>
      <w:r w:rsidRPr="00693114">
        <w:rPr>
          <w:rFonts w:ascii="Garamond" w:hAnsi="Garamond"/>
          <w:sz w:val="22"/>
          <w:szCs w:val="22"/>
        </w:rPr>
        <w:t>Madva</w:t>
      </w:r>
      <w:proofErr w:type="spellEnd"/>
      <w:r w:rsidRPr="00693114">
        <w:rPr>
          <w:rFonts w:ascii="Garamond" w:hAnsi="Garamond"/>
          <w:sz w:val="22"/>
          <w:szCs w:val="22"/>
        </w:rPr>
        <w:t xml:space="preserve">, </w:t>
      </w:r>
      <w:r w:rsidRPr="00693114">
        <w:rPr>
          <w:rFonts w:ascii="Garamond" w:hAnsi="Garamond"/>
          <w:i/>
          <w:iCs/>
          <w:sz w:val="22"/>
          <w:szCs w:val="22"/>
        </w:rPr>
        <w:t>Individualism, Structuralism, and Climate Change</w:t>
      </w:r>
      <w:r w:rsidR="000B395D">
        <w:rPr>
          <w:rFonts w:ascii="Garamond" w:hAnsi="Garamond"/>
          <w:sz w:val="22"/>
          <w:szCs w:val="22"/>
        </w:rPr>
        <w:t xml:space="preserve"> blog post</w:t>
      </w:r>
    </w:p>
    <w:p w14:paraId="4B550090" w14:textId="77777777" w:rsidR="002B691D" w:rsidRPr="00693114" w:rsidRDefault="002B691D" w:rsidP="006F1453">
      <w:pPr>
        <w:rPr>
          <w:rFonts w:ascii="Garamond" w:hAnsi="Garamond"/>
          <w:sz w:val="22"/>
          <w:szCs w:val="22"/>
          <w:u w:val="single"/>
        </w:rPr>
      </w:pPr>
    </w:p>
    <w:p w14:paraId="5705B107" w14:textId="785EFC69" w:rsidR="006F1453" w:rsidRPr="00693114" w:rsidRDefault="006F1453" w:rsidP="006F1453">
      <w:pPr>
        <w:rPr>
          <w:rFonts w:ascii="Garamond" w:hAnsi="Garamond"/>
          <w:sz w:val="22"/>
          <w:szCs w:val="22"/>
          <w:u w:val="single"/>
        </w:rPr>
      </w:pPr>
      <w:r w:rsidRPr="00693114">
        <w:rPr>
          <w:rFonts w:ascii="Garamond" w:hAnsi="Garamond"/>
          <w:sz w:val="22"/>
          <w:szCs w:val="22"/>
          <w:u w:val="single"/>
        </w:rPr>
        <w:t xml:space="preserve">Week </w:t>
      </w:r>
      <w:r w:rsidR="002B691D" w:rsidRPr="00693114">
        <w:rPr>
          <w:rFonts w:ascii="Garamond" w:hAnsi="Garamond"/>
          <w:sz w:val="22"/>
          <w:szCs w:val="22"/>
          <w:u w:val="single"/>
        </w:rPr>
        <w:t>11 &amp; 12</w:t>
      </w:r>
      <w:r w:rsidRPr="00693114">
        <w:rPr>
          <w:rFonts w:ascii="Garamond" w:hAnsi="Garamond"/>
          <w:sz w:val="22"/>
          <w:szCs w:val="22"/>
          <w:u w:val="single"/>
        </w:rPr>
        <w:t xml:space="preserve"> </w:t>
      </w:r>
      <w:r w:rsidR="000B395D">
        <w:rPr>
          <w:rFonts w:ascii="Garamond" w:hAnsi="Garamond"/>
          <w:sz w:val="22"/>
          <w:szCs w:val="22"/>
          <w:u w:val="single"/>
        </w:rPr>
        <w:t xml:space="preserve">(11/8 – 11/17) </w:t>
      </w:r>
      <w:r w:rsidR="00CE571D" w:rsidRPr="00693114">
        <w:rPr>
          <w:rFonts w:ascii="Garamond" w:hAnsi="Garamond"/>
          <w:sz w:val="22"/>
          <w:szCs w:val="22"/>
          <w:u w:val="single"/>
        </w:rPr>
        <w:t>Epistemology and</w:t>
      </w:r>
      <w:r w:rsidRPr="00693114">
        <w:rPr>
          <w:rFonts w:ascii="Garamond" w:hAnsi="Garamond"/>
          <w:sz w:val="22"/>
          <w:szCs w:val="22"/>
          <w:u w:val="single"/>
        </w:rPr>
        <w:t xml:space="preserve"> Identity</w:t>
      </w:r>
    </w:p>
    <w:p w14:paraId="10654585" w14:textId="77777777" w:rsidR="006F1453" w:rsidRPr="00693114" w:rsidRDefault="006F1453" w:rsidP="006F1453">
      <w:pPr>
        <w:rPr>
          <w:rFonts w:ascii="Garamond" w:hAnsi="Garamond"/>
          <w:sz w:val="22"/>
          <w:szCs w:val="22"/>
          <w:u w:val="single"/>
        </w:rPr>
      </w:pPr>
    </w:p>
    <w:p w14:paraId="1828A8FB" w14:textId="65B3358A" w:rsidR="006F1453" w:rsidRPr="00693114" w:rsidRDefault="006F1453">
      <w:pPr>
        <w:pStyle w:val="ListParagraph"/>
        <w:numPr>
          <w:ilvl w:val="0"/>
          <w:numId w:val="12"/>
        </w:numPr>
        <w:rPr>
          <w:rFonts w:ascii="Garamond" w:hAnsi="Garamond"/>
          <w:sz w:val="22"/>
          <w:szCs w:val="22"/>
          <w:u w:val="single"/>
        </w:rPr>
      </w:pPr>
      <w:r w:rsidRPr="00693114">
        <w:rPr>
          <w:rFonts w:ascii="Garamond" w:hAnsi="Garamond"/>
          <w:sz w:val="22"/>
          <w:szCs w:val="22"/>
        </w:rPr>
        <w:t xml:space="preserve">Tuesday </w:t>
      </w:r>
      <w:r w:rsidR="000B395D">
        <w:rPr>
          <w:rFonts w:ascii="Garamond" w:hAnsi="Garamond"/>
          <w:sz w:val="22"/>
          <w:szCs w:val="22"/>
        </w:rPr>
        <w:t>11/8</w:t>
      </w:r>
    </w:p>
    <w:p w14:paraId="3DF0C76F" w14:textId="0393F911" w:rsidR="002B510A" w:rsidRPr="00693114" w:rsidRDefault="002B510A" w:rsidP="002B510A">
      <w:pPr>
        <w:pStyle w:val="ListParagraph"/>
        <w:numPr>
          <w:ilvl w:val="1"/>
          <w:numId w:val="12"/>
        </w:numPr>
        <w:rPr>
          <w:rFonts w:ascii="Garamond" w:hAnsi="Garamond"/>
          <w:i/>
          <w:iCs/>
          <w:sz w:val="22"/>
          <w:szCs w:val="22"/>
          <w:u w:val="single"/>
        </w:rPr>
      </w:pPr>
      <w:proofErr w:type="spellStart"/>
      <w:r w:rsidRPr="00693114">
        <w:rPr>
          <w:rFonts w:ascii="Garamond" w:hAnsi="Garamond"/>
          <w:sz w:val="22"/>
          <w:szCs w:val="22"/>
        </w:rPr>
        <w:t>Nguygen</w:t>
      </w:r>
      <w:proofErr w:type="spellEnd"/>
      <w:r w:rsidRPr="00693114">
        <w:rPr>
          <w:rFonts w:ascii="Garamond" w:hAnsi="Garamond"/>
          <w:sz w:val="22"/>
          <w:szCs w:val="22"/>
        </w:rPr>
        <w:t xml:space="preserve">, </w:t>
      </w:r>
      <w:r>
        <w:rPr>
          <w:rFonts w:ascii="Garamond" w:hAnsi="Garamond"/>
          <w:i/>
          <w:iCs/>
          <w:sz w:val="22"/>
          <w:szCs w:val="22"/>
        </w:rPr>
        <w:t>Escape the Echo Chamber</w:t>
      </w:r>
    </w:p>
    <w:p w14:paraId="48359D95" w14:textId="77777777" w:rsidR="006F1453" w:rsidRPr="00693114" w:rsidRDefault="006F1453">
      <w:pPr>
        <w:pStyle w:val="ListParagraph"/>
        <w:numPr>
          <w:ilvl w:val="1"/>
          <w:numId w:val="12"/>
        </w:numPr>
        <w:rPr>
          <w:rFonts w:ascii="Garamond" w:hAnsi="Garamond"/>
          <w:sz w:val="22"/>
          <w:szCs w:val="22"/>
          <w:u w:val="single"/>
        </w:rPr>
      </w:pPr>
      <w:r w:rsidRPr="00693114">
        <w:rPr>
          <w:rFonts w:ascii="Garamond" w:hAnsi="Garamond"/>
          <w:sz w:val="22"/>
          <w:szCs w:val="22"/>
        </w:rPr>
        <w:t xml:space="preserve">Roberts, </w:t>
      </w:r>
      <w:r w:rsidRPr="00693114">
        <w:rPr>
          <w:rFonts w:ascii="Garamond" w:hAnsi="Garamond"/>
          <w:i/>
          <w:iCs/>
          <w:sz w:val="22"/>
          <w:szCs w:val="22"/>
        </w:rPr>
        <w:t>The Rise of Tribal Epistemology</w:t>
      </w:r>
    </w:p>
    <w:p w14:paraId="4BEB4727" w14:textId="778704B6" w:rsidR="006F1453" w:rsidRPr="0048626C" w:rsidRDefault="006F1453">
      <w:pPr>
        <w:pStyle w:val="ListParagraph"/>
        <w:numPr>
          <w:ilvl w:val="1"/>
          <w:numId w:val="12"/>
        </w:numPr>
        <w:rPr>
          <w:rFonts w:ascii="Garamond" w:hAnsi="Garamond"/>
          <w:i/>
          <w:iCs/>
          <w:sz w:val="22"/>
          <w:szCs w:val="22"/>
          <w:u w:val="single"/>
        </w:rPr>
      </w:pPr>
      <w:proofErr w:type="spellStart"/>
      <w:r w:rsidRPr="00693114">
        <w:rPr>
          <w:rFonts w:ascii="Garamond" w:hAnsi="Garamond"/>
          <w:sz w:val="22"/>
          <w:szCs w:val="22"/>
        </w:rPr>
        <w:t>Nguygen</w:t>
      </w:r>
      <w:proofErr w:type="spellEnd"/>
      <w:r w:rsidRPr="00693114">
        <w:rPr>
          <w:rFonts w:ascii="Garamond" w:hAnsi="Garamond"/>
          <w:sz w:val="22"/>
          <w:szCs w:val="22"/>
        </w:rPr>
        <w:t xml:space="preserve">, </w:t>
      </w:r>
      <w:r w:rsidRPr="00693114">
        <w:rPr>
          <w:rFonts w:ascii="Garamond" w:hAnsi="Garamond"/>
          <w:i/>
          <w:iCs/>
          <w:sz w:val="22"/>
          <w:szCs w:val="22"/>
        </w:rPr>
        <w:t>Polarization or Propaganda?</w:t>
      </w:r>
    </w:p>
    <w:p w14:paraId="77AFBB1D" w14:textId="77777777" w:rsidR="0048626C" w:rsidRPr="002B510A" w:rsidRDefault="0048626C" w:rsidP="0048626C">
      <w:pPr>
        <w:pStyle w:val="ListParagraph"/>
        <w:numPr>
          <w:ilvl w:val="2"/>
          <w:numId w:val="12"/>
        </w:numPr>
        <w:rPr>
          <w:rFonts w:ascii="Garamond" w:hAnsi="Garamond"/>
          <w:i/>
          <w:iCs/>
          <w:sz w:val="22"/>
          <w:szCs w:val="22"/>
        </w:rPr>
      </w:pPr>
      <w:r w:rsidRPr="00053424">
        <w:rPr>
          <w:rFonts w:ascii="Garamond" w:hAnsi="Garamond"/>
          <w:sz w:val="22"/>
          <w:szCs w:val="22"/>
        </w:rPr>
        <w:t>Suggested</w:t>
      </w:r>
      <w:r>
        <w:rPr>
          <w:rFonts w:ascii="Garamond" w:hAnsi="Garamond"/>
          <w:sz w:val="22"/>
          <w:szCs w:val="22"/>
        </w:rPr>
        <w:t xml:space="preserve"> good </w:t>
      </w:r>
      <w:proofErr w:type="gramStart"/>
      <w:r>
        <w:rPr>
          <w:rFonts w:ascii="Garamond" w:hAnsi="Garamond"/>
          <w:sz w:val="22"/>
          <w:szCs w:val="22"/>
        </w:rPr>
        <w:t>stuff, if</w:t>
      </w:r>
      <w:proofErr w:type="gramEnd"/>
      <w:r>
        <w:rPr>
          <w:rFonts w:ascii="Garamond" w:hAnsi="Garamond"/>
          <w:sz w:val="22"/>
          <w:szCs w:val="22"/>
        </w:rPr>
        <w:t xml:space="preserve"> you’re interested</w:t>
      </w:r>
    </w:p>
    <w:p w14:paraId="76F80DD1" w14:textId="79E730E2" w:rsidR="0048626C" w:rsidRPr="0048626C" w:rsidRDefault="0048626C" w:rsidP="003D57DC">
      <w:pPr>
        <w:pStyle w:val="ListParagraph"/>
        <w:numPr>
          <w:ilvl w:val="3"/>
          <w:numId w:val="12"/>
        </w:numPr>
        <w:rPr>
          <w:rFonts w:ascii="Garamond" w:hAnsi="Garamond"/>
          <w:i/>
          <w:iCs/>
          <w:sz w:val="22"/>
          <w:szCs w:val="22"/>
          <w:u w:val="single"/>
        </w:rPr>
      </w:pPr>
      <w:proofErr w:type="spellStart"/>
      <w:r>
        <w:rPr>
          <w:rFonts w:ascii="Garamond" w:hAnsi="Garamond"/>
          <w:sz w:val="22"/>
          <w:szCs w:val="22"/>
        </w:rPr>
        <w:t>Smaldino</w:t>
      </w:r>
      <w:proofErr w:type="spellEnd"/>
      <w:r>
        <w:rPr>
          <w:rFonts w:ascii="Garamond" w:hAnsi="Garamond"/>
          <w:sz w:val="22"/>
          <w:szCs w:val="22"/>
        </w:rPr>
        <w:t xml:space="preserve">, </w:t>
      </w:r>
      <w:r w:rsidRPr="0048626C">
        <w:rPr>
          <w:rFonts w:ascii="Garamond" w:eastAsiaTheme="minorHAnsi" w:hAnsi="Garamond" w:cs="Times"/>
          <w:i/>
          <w:iCs/>
          <w:sz w:val="22"/>
          <w:szCs w:val="22"/>
        </w:rPr>
        <w:t>Social Identity and Cooperation in Cultural Evolution</w:t>
      </w:r>
    </w:p>
    <w:p w14:paraId="5DFD36B1" w14:textId="0D85D2C9" w:rsidR="00591A98" w:rsidRPr="00693114" w:rsidRDefault="00591A98">
      <w:pPr>
        <w:pStyle w:val="ListParagraph"/>
        <w:numPr>
          <w:ilvl w:val="0"/>
          <w:numId w:val="12"/>
        </w:numPr>
        <w:rPr>
          <w:rFonts w:ascii="Garamond" w:hAnsi="Garamond"/>
          <w:sz w:val="22"/>
          <w:szCs w:val="22"/>
          <w:u w:val="single"/>
        </w:rPr>
      </w:pPr>
      <w:r w:rsidRPr="00693114">
        <w:rPr>
          <w:rFonts w:ascii="Garamond" w:hAnsi="Garamond"/>
          <w:sz w:val="22"/>
          <w:szCs w:val="22"/>
        </w:rPr>
        <w:t xml:space="preserve">Thursday </w:t>
      </w:r>
      <w:r w:rsidR="000B395D">
        <w:rPr>
          <w:rFonts w:ascii="Garamond" w:hAnsi="Garamond"/>
          <w:sz w:val="22"/>
          <w:szCs w:val="22"/>
        </w:rPr>
        <w:t>11/10</w:t>
      </w:r>
    </w:p>
    <w:p w14:paraId="2DA4E283" w14:textId="77777777" w:rsidR="00251BFB" w:rsidRPr="00693114" w:rsidRDefault="00251BFB">
      <w:pPr>
        <w:pStyle w:val="ListParagraph"/>
        <w:numPr>
          <w:ilvl w:val="1"/>
          <w:numId w:val="12"/>
        </w:numPr>
        <w:rPr>
          <w:rFonts w:ascii="Garamond" w:hAnsi="Garamond"/>
          <w:sz w:val="22"/>
          <w:szCs w:val="22"/>
        </w:rPr>
      </w:pPr>
      <w:proofErr w:type="spellStart"/>
      <w:r w:rsidRPr="00693114">
        <w:rPr>
          <w:rFonts w:ascii="Garamond" w:hAnsi="Garamond"/>
          <w:sz w:val="22"/>
          <w:szCs w:val="22"/>
        </w:rPr>
        <w:t>Effron</w:t>
      </w:r>
      <w:proofErr w:type="spellEnd"/>
      <w:r w:rsidRPr="00693114">
        <w:rPr>
          <w:rFonts w:ascii="Garamond" w:hAnsi="Garamond"/>
          <w:sz w:val="22"/>
          <w:szCs w:val="22"/>
        </w:rPr>
        <w:t xml:space="preserve"> and </w:t>
      </w:r>
      <w:proofErr w:type="spellStart"/>
      <w:r w:rsidRPr="00693114">
        <w:rPr>
          <w:rFonts w:ascii="Garamond" w:hAnsi="Garamond"/>
          <w:sz w:val="22"/>
          <w:szCs w:val="22"/>
        </w:rPr>
        <w:t>Helgason</w:t>
      </w:r>
      <w:proofErr w:type="spellEnd"/>
      <w:r w:rsidRPr="00693114">
        <w:rPr>
          <w:rFonts w:ascii="Garamond" w:hAnsi="Garamond"/>
          <w:sz w:val="22"/>
          <w:szCs w:val="22"/>
        </w:rPr>
        <w:t xml:space="preserve">, </w:t>
      </w:r>
      <w:r w:rsidRPr="00693114">
        <w:rPr>
          <w:rFonts w:ascii="Garamond" w:hAnsi="Garamond"/>
          <w:i/>
          <w:iCs/>
          <w:sz w:val="22"/>
          <w:szCs w:val="22"/>
        </w:rPr>
        <w:t>The Moral Psychology of Misinformation: Why We Excuse Dishonesty in A Post-Truth World</w:t>
      </w:r>
    </w:p>
    <w:p w14:paraId="29927A88" w14:textId="77777777" w:rsidR="00251BFB" w:rsidRPr="00693114" w:rsidRDefault="00251BFB">
      <w:pPr>
        <w:pStyle w:val="ListParagraph"/>
        <w:numPr>
          <w:ilvl w:val="1"/>
          <w:numId w:val="12"/>
        </w:numPr>
        <w:rPr>
          <w:rFonts w:ascii="Garamond" w:hAnsi="Garamond"/>
          <w:sz w:val="22"/>
          <w:szCs w:val="22"/>
          <w:u w:val="single"/>
        </w:rPr>
      </w:pPr>
      <w:r w:rsidRPr="00693114">
        <w:rPr>
          <w:rFonts w:ascii="Garamond" w:hAnsi="Garamond"/>
          <w:sz w:val="22"/>
          <w:szCs w:val="22"/>
        </w:rPr>
        <w:t xml:space="preserve">van der Linden et al, </w:t>
      </w:r>
      <w:r w:rsidRPr="00693114">
        <w:rPr>
          <w:rFonts w:ascii="Garamond" w:hAnsi="Garamond"/>
          <w:i/>
          <w:iCs/>
          <w:sz w:val="22"/>
          <w:szCs w:val="22"/>
        </w:rPr>
        <w:t>Inoculating the Public against Misinformation about Climate Change</w:t>
      </w:r>
    </w:p>
    <w:p w14:paraId="0C287456" w14:textId="67340D56" w:rsidR="00591A98" w:rsidRPr="00693114" w:rsidRDefault="00591A98">
      <w:pPr>
        <w:pStyle w:val="ListParagraph"/>
        <w:numPr>
          <w:ilvl w:val="0"/>
          <w:numId w:val="12"/>
        </w:numPr>
        <w:rPr>
          <w:rFonts w:ascii="Garamond" w:hAnsi="Garamond"/>
          <w:sz w:val="22"/>
          <w:szCs w:val="22"/>
          <w:u w:val="single"/>
        </w:rPr>
      </w:pPr>
      <w:r w:rsidRPr="00693114">
        <w:rPr>
          <w:rFonts w:ascii="Garamond" w:hAnsi="Garamond"/>
          <w:sz w:val="22"/>
          <w:szCs w:val="22"/>
        </w:rPr>
        <w:t xml:space="preserve">Tuesday </w:t>
      </w:r>
      <w:r w:rsidR="000B395D">
        <w:rPr>
          <w:rFonts w:ascii="Garamond" w:hAnsi="Garamond"/>
          <w:sz w:val="22"/>
          <w:szCs w:val="22"/>
        </w:rPr>
        <w:t>11/15</w:t>
      </w:r>
    </w:p>
    <w:p w14:paraId="396A8B28" w14:textId="2F283456" w:rsidR="00CE571D" w:rsidRPr="00693114" w:rsidRDefault="00251BFB">
      <w:pPr>
        <w:pStyle w:val="ListParagraph"/>
        <w:numPr>
          <w:ilvl w:val="1"/>
          <w:numId w:val="12"/>
        </w:numPr>
        <w:rPr>
          <w:rFonts w:ascii="Garamond" w:hAnsi="Garamond"/>
          <w:i/>
          <w:iCs/>
          <w:sz w:val="22"/>
          <w:szCs w:val="22"/>
        </w:rPr>
      </w:pPr>
      <w:r w:rsidRPr="00693114">
        <w:rPr>
          <w:rFonts w:ascii="Garamond" w:hAnsi="Garamond"/>
          <w:sz w:val="22"/>
          <w:szCs w:val="22"/>
        </w:rPr>
        <w:t xml:space="preserve">Tosi </w:t>
      </w:r>
      <w:r w:rsidR="00CE571D" w:rsidRPr="00693114">
        <w:rPr>
          <w:rFonts w:ascii="Garamond" w:hAnsi="Garamond"/>
          <w:sz w:val="22"/>
          <w:szCs w:val="22"/>
        </w:rPr>
        <w:t xml:space="preserve">and </w:t>
      </w:r>
      <w:proofErr w:type="spellStart"/>
      <w:r w:rsidRPr="00693114">
        <w:rPr>
          <w:rFonts w:ascii="Garamond" w:hAnsi="Garamond"/>
          <w:sz w:val="22"/>
          <w:szCs w:val="22"/>
        </w:rPr>
        <w:t>Warmke</w:t>
      </w:r>
      <w:proofErr w:type="spellEnd"/>
      <w:r w:rsidR="00CE571D" w:rsidRPr="00693114">
        <w:rPr>
          <w:rFonts w:ascii="Garamond" w:hAnsi="Garamond"/>
          <w:sz w:val="22"/>
          <w:szCs w:val="22"/>
        </w:rPr>
        <w:t xml:space="preserve">, </w:t>
      </w:r>
      <w:r w:rsidR="00CE571D" w:rsidRPr="00693114">
        <w:rPr>
          <w:rFonts w:ascii="Garamond" w:hAnsi="Garamond"/>
          <w:i/>
          <w:iCs/>
          <w:sz w:val="22"/>
          <w:szCs w:val="22"/>
        </w:rPr>
        <w:t xml:space="preserve">Moral Grandstanding: There’s a Lot of It About, All of It Bad </w:t>
      </w:r>
    </w:p>
    <w:p w14:paraId="2FE4882C" w14:textId="0C0DAA4C" w:rsidR="00CE571D" w:rsidRDefault="00CE571D">
      <w:pPr>
        <w:pStyle w:val="ListParagraph"/>
        <w:numPr>
          <w:ilvl w:val="1"/>
          <w:numId w:val="12"/>
        </w:numPr>
        <w:rPr>
          <w:rFonts w:ascii="Garamond" w:hAnsi="Garamond"/>
          <w:i/>
          <w:iCs/>
          <w:sz w:val="22"/>
          <w:szCs w:val="22"/>
        </w:rPr>
      </w:pPr>
      <w:proofErr w:type="spellStart"/>
      <w:r w:rsidRPr="00693114">
        <w:rPr>
          <w:rFonts w:ascii="Garamond" w:hAnsi="Garamond"/>
          <w:sz w:val="22"/>
          <w:szCs w:val="22"/>
        </w:rPr>
        <w:t>Westra</w:t>
      </w:r>
      <w:proofErr w:type="spellEnd"/>
      <w:r w:rsidRPr="00693114">
        <w:rPr>
          <w:rFonts w:ascii="Garamond" w:hAnsi="Garamond"/>
          <w:sz w:val="22"/>
          <w:szCs w:val="22"/>
        </w:rPr>
        <w:t xml:space="preserve">, </w:t>
      </w:r>
      <w:r w:rsidRPr="00693114">
        <w:rPr>
          <w:rFonts w:ascii="Garamond" w:hAnsi="Garamond"/>
          <w:i/>
          <w:iCs/>
          <w:sz w:val="22"/>
          <w:szCs w:val="22"/>
        </w:rPr>
        <w:t>Virtue Signaling and Moral Progress</w:t>
      </w:r>
    </w:p>
    <w:p w14:paraId="034AD2CC" w14:textId="5E6024B4" w:rsidR="00053424" w:rsidRPr="00053424" w:rsidRDefault="00053424" w:rsidP="00053424">
      <w:pPr>
        <w:pStyle w:val="ListParagraph"/>
        <w:numPr>
          <w:ilvl w:val="2"/>
          <w:numId w:val="12"/>
        </w:numPr>
        <w:rPr>
          <w:rFonts w:ascii="Garamond" w:hAnsi="Garamond"/>
          <w:i/>
          <w:iCs/>
          <w:sz w:val="22"/>
          <w:szCs w:val="22"/>
        </w:rPr>
      </w:pPr>
      <w:r w:rsidRPr="00053424">
        <w:rPr>
          <w:rFonts w:ascii="Garamond" w:hAnsi="Garamond"/>
          <w:sz w:val="22"/>
          <w:szCs w:val="22"/>
        </w:rPr>
        <w:t>Suggested</w:t>
      </w:r>
      <w:r>
        <w:rPr>
          <w:rFonts w:ascii="Garamond" w:hAnsi="Garamond"/>
          <w:sz w:val="22"/>
          <w:szCs w:val="22"/>
        </w:rPr>
        <w:t xml:space="preserve"> good </w:t>
      </w:r>
      <w:proofErr w:type="gramStart"/>
      <w:r>
        <w:rPr>
          <w:rFonts w:ascii="Garamond" w:hAnsi="Garamond"/>
          <w:sz w:val="22"/>
          <w:szCs w:val="22"/>
        </w:rPr>
        <w:t>stuff, if</w:t>
      </w:r>
      <w:proofErr w:type="gramEnd"/>
      <w:r>
        <w:rPr>
          <w:rFonts w:ascii="Garamond" w:hAnsi="Garamond"/>
          <w:sz w:val="22"/>
          <w:szCs w:val="22"/>
        </w:rPr>
        <w:t xml:space="preserve"> you’re interested</w:t>
      </w:r>
    </w:p>
    <w:p w14:paraId="54B59429" w14:textId="77777777" w:rsidR="00053424" w:rsidRPr="00693114" w:rsidRDefault="00053424" w:rsidP="00053424">
      <w:pPr>
        <w:pStyle w:val="ListParagraph"/>
        <w:numPr>
          <w:ilvl w:val="3"/>
          <w:numId w:val="12"/>
        </w:numPr>
        <w:rPr>
          <w:rFonts w:ascii="Garamond" w:hAnsi="Garamond"/>
          <w:i/>
          <w:iCs/>
          <w:sz w:val="22"/>
          <w:szCs w:val="22"/>
        </w:rPr>
      </w:pPr>
      <w:r w:rsidRPr="00693114">
        <w:rPr>
          <w:rFonts w:ascii="Garamond" w:hAnsi="Garamond"/>
          <w:sz w:val="22"/>
          <w:szCs w:val="22"/>
        </w:rPr>
        <w:t xml:space="preserve">Levy, </w:t>
      </w:r>
      <w:r w:rsidRPr="00693114">
        <w:rPr>
          <w:rFonts w:ascii="Garamond" w:hAnsi="Garamond"/>
          <w:i/>
          <w:iCs/>
          <w:sz w:val="22"/>
          <w:szCs w:val="22"/>
        </w:rPr>
        <w:t xml:space="preserve">Is Virtue </w:t>
      </w:r>
      <w:proofErr w:type="spellStart"/>
      <w:r w:rsidRPr="00693114">
        <w:rPr>
          <w:rFonts w:ascii="Garamond" w:hAnsi="Garamond"/>
          <w:i/>
          <w:iCs/>
          <w:sz w:val="22"/>
          <w:szCs w:val="22"/>
        </w:rPr>
        <w:t>Signalling</w:t>
      </w:r>
      <w:proofErr w:type="spellEnd"/>
      <w:r w:rsidRPr="00693114">
        <w:rPr>
          <w:rFonts w:ascii="Garamond" w:hAnsi="Garamond"/>
          <w:i/>
          <w:iCs/>
          <w:sz w:val="22"/>
          <w:szCs w:val="22"/>
        </w:rPr>
        <w:t xml:space="preserve"> a Perversion of Morality?</w:t>
      </w:r>
    </w:p>
    <w:p w14:paraId="296CF9BD" w14:textId="22656F73" w:rsidR="00053424" w:rsidRPr="00053424" w:rsidRDefault="00053424" w:rsidP="00053424">
      <w:pPr>
        <w:pStyle w:val="ListParagraph"/>
        <w:numPr>
          <w:ilvl w:val="3"/>
          <w:numId w:val="12"/>
        </w:numPr>
        <w:rPr>
          <w:rFonts w:ascii="Garamond" w:hAnsi="Garamond"/>
          <w:i/>
          <w:iCs/>
          <w:sz w:val="22"/>
          <w:szCs w:val="22"/>
        </w:rPr>
      </w:pPr>
      <w:proofErr w:type="spellStart"/>
      <w:r w:rsidRPr="00693114">
        <w:rPr>
          <w:rFonts w:ascii="Garamond" w:hAnsi="Garamond"/>
          <w:sz w:val="22"/>
          <w:szCs w:val="22"/>
        </w:rPr>
        <w:t>Quillien</w:t>
      </w:r>
      <w:proofErr w:type="spellEnd"/>
      <w:r w:rsidRPr="00693114">
        <w:rPr>
          <w:rFonts w:ascii="Garamond" w:hAnsi="Garamond"/>
          <w:sz w:val="22"/>
          <w:szCs w:val="22"/>
        </w:rPr>
        <w:t xml:space="preserve">, </w:t>
      </w:r>
      <w:r w:rsidRPr="00693114">
        <w:rPr>
          <w:rFonts w:ascii="Garamond" w:hAnsi="Garamond"/>
          <w:i/>
          <w:iCs/>
          <w:sz w:val="22"/>
          <w:szCs w:val="22"/>
        </w:rPr>
        <w:t>Is Virtue Signaling a Vice?</w:t>
      </w:r>
    </w:p>
    <w:p w14:paraId="54A18D00" w14:textId="5F412F54" w:rsidR="00591A98" w:rsidRPr="00693114" w:rsidRDefault="00591A98">
      <w:pPr>
        <w:pStyle w:val="ListParagraph"/>
        <w:numPr>
          <w:ilvl w:val="0"/>
          <w:numId w:val="12"/>
        </w:numPr>
        <w:rPr>
          <w:rFonts w:ascii="Garamond" w:hAnsi="Garamond"/>
          <w:sz w:val="22"/>
          <w:szCs w:val="22"/>
          <w:u w:val="single"/>
        </w:rPr>
      </w:pPr>
      <w:r w:rsidRPr="00693114">
        <w:rPr>
          <w:rFonts w:ascii="Garamond" w:hAnsi="Garamond"/>
          <w:sz w:val="22"/>
          <w:szCs w:val="22"/>
        </w:rPr>
        <w:t xml:space="preserve">Thursday </w:t>
      </w:r>
      <w:r w:rsidR="000B395D">
        <w:rPr>
          <w:rFonts w:ascii="Garamond" w:hAnsi="Garamond"/>
          <w:sz w:val="22"/>
          <w:szCs w:val="22"/>
        </w:rPr>
        <w:t>11/17</w:t>
      </w:r>
    </w:p>
    <w:p w14:paraId="7539DFFA" w14:textId="337B4966" w:rsidR="00CE571D" w:rsidRPr="00693114" w:rsidRDefault="00CE571D">
      <w:pPr>
        <w:pStyle w:val="ListParagraph"/>
        <w:numPr>
          <w:ilvl w:val="1"/>
          <w:numId w:val="12"/>
        </w:numPr>
        <w:rPr>
          <w:rFonts w:ascii="Garamond" w:eastAsiaTheme="minorHAnsi" w:hAnsi="Garamond"/>
          <w:i/>
          <w:iCs/>
          <w:sz w:val="22"/>
          <w:szCs w:val="22"/>
        </w:rPr>
      </w:pPr>
      <w:proofErr w:type="spellStart"/>
      <w:r w:rsidRPr="00693114">
        <w:rPr>
          <w:rFonts w:ascii="Garamond" w:hAnsi="Garamond"/>
          <w:sz w:val="22"/>
          <w:szCs w:val="22"/>
        </w:rPr>
        <w:t>Bak</w:t>
      </w:r>
      <w:proofErr w:type="spellEnd"/>
      <w:r w:rsidRPr="00693114">
        <w:rPr>
          <w:rFonts w:ascii="Garamond" w:hAnsi="Garamond"/>
          <w:sz w:val="22"/>
          <w:szCs w:val="22"/>
        </w:rPr>
        <w:t xml:space="preserve">-Coleman et al, </w:t>
      </w:r>
      <w:r w:rsidRPr="00693114">
        <w:rPr>
          <w:rFonts w:ascii="Garamond" w:hAnsi="Garamond"/>
          <w:i/>
          <w:iCs/>
          <w:sz w:val="22"/>
          <w:szCs w:val="22"/>
        </w:rPr>
        <w:t>Stewardship of Global Behavior</w:t>
      </w:r>
    </w:p>
    <w:p w14:paraId="2979F949" w14:textId="5D3CE6C2" w:rsidR="00C83535" w:rsidRPr="00C83535" w:rsidRDefault="00C83535" w:rsidP="00C83535">
      <w:pPr>
        <w:pStyle w:val="ListParagraph"/>
        <w:numPr>
          <w:ilvl w:val="1"/>
          <w:numId w:val="12"/>
        </w:numPr>
        <w:rPr>
          <w:rFonts w:ascii="Garamond" w:hAnsi="Garamond"/>
          <w:sz w:val="22"/>
          <w:szCs w:val="22"/>
          <w:u w:val="single"/>
        </w:rPr>
      </w:pPr>
      <w:r w:rsidRPr="00C83535">
        <w:rPr>
          <w:rFonts w:ascii="Garamond" w:hAnsi="Garamond"/>
          <w:sz w:val="22"/>
          <w:szCs w:val="22"/>
        </w:rPr>
        <w:t>Nielsen et al</w:t>
      </w:r>
      <w:r w:rsidR="002B510A" w:rsidRPr="00C83535">
        <w:rPr>
          <w:rFonts w:ascii="Garamond" w:hAnsi="Garamond"/>
          <w:sz w:val="22"/>
          <w:szCs w:val="22"/>
        </w:rPr>
        <w:t xml:space="preserve">, </w:t>
      </w:r>
      <w:proofErr w:type="gramStart"/>
      <w:r w:rsidRPr="00C83535">
        <w:rPr>
          <w:rFonts w:ascii="Garamond" w:hAnsi="Garamond"/>
          <w:i/>
          <w:iCs/>
          <w:sz w:val="22"/>
          <w:szCs w:val="22"/>
        </w:rPr>
        <w:t>The</w:t>
      </w:r>
      <w:proofErr w:type="gramEnd"/>
      <w:r w:rsidRPr="00C83535">
        <w:rPr>
          <w:rFonts w:ascii="Garamond" w:hAnsi="Garamond"/>
          <w:i/>
          <w:iCs/>
          <w:sz w:val="22"/>
          <w:szCs w:val="22"/>
        </w:rPr>
        <w:t xml:space="preserve"> role of high-socioeconomic-status people in locking in or rapidly reducing energy-driven greenhouse gas emissions</w:t>
      </w:r>
      <w:r w:rsidRPr="00C83535">
        <w:rPr>
          <w:rFonts w:ascii="Garamond" w:hAnsi="Garamond"/>
          <w:sz w:val="22"/>
          <w:szCs w:val="22"/>
        </w:rPr>
        <w:t xml:space="preserve"> </w:t>
      </w:r>
    </w:p>
    <w:p w14:paraId="2A0C304B" w14:textId="77777777" w:rsidR="002B510A" w:rsidRPr="002B510A" w:rsidRDefault="002B510A" w:rsidP="002B510A">
      <w:pPr>
        <w:pStyle w:val="ListParagraph"/>
        <w:numPr>
          <w:ilvl w:val="2"/>
          <w:numId w:val="12"/>
        </w:numPr>
        <w:rPr>
          <w:rFonts w:ascii="Garamond" w:hAnsi="Garamond"/>
          <w:i/>
          <w:iCs/>
          <w:sz w:val="22"/>
          <w:szCs w:val="22"/>
        </w:rPr>
      </w:pPr>
      <w:r w:rsidRPr="00053424">
        <w:rPr>
          <w:rFonts w:ascii="Garamond" w:hAnsi="Garamond"/>
          <w:sz w:val="22"/>
          <w:szCs w:val="22"/>
        </w:rPr>
        <w:t>Suggested</w:t>
      </w:r>
      <w:r>
        <w:rPr>
          <w:rFonts w:ascii="Garamond" w:hAnsi="Garamond"/>
          <w:sz w:val="22"/>
          <w:szCs w:val="22"/>
        </w:rPr>
        <w:t xml:space="preserve"> good </w:t>
      </w:r>
      <w:proofErr w:type="gramStart"/>
      <w:r>
        <w:rPr>
          <w:rFonts w:ascii="Garamond" w:hAnsi="Garamond"/>
          <w:sz w:val="22"/>
          <w:szCs w:val="22"/>
        </w:rPr>
        <w:t>stuff, if</w:t>
      </w:r>
      <w:proofErr w:type="gramEnd"/>
      <w:r>
        <w:rPr>
          <w:rFonts w:ascii="Garamond" w:hAnsi="Garamond"/>
          <w:sz w:val="22"/>
          <w:szCs w:val="22"/>
        </w:rPr>
        <w:t xml:space="preserve"> you’re interested</w:t>
      </w:r>
    </w:p>
    <w:p w14:paraId="0741E398" w14:textId="5D6C97E6" w:rsidR="00591A98" w:rsidRPr="002B510A" w:rsidRDefault="00591A98" w:rsidP="002B510A">
      <w:pPr>
        <w:pStyle w:val="ListParagraph"/>
        <w:numPr>
          <w:ilvl w:val="3"/>
          <w:numId w:val="12"/>
        </w:numPr>
        <w:rPr>
          <w:rFonts w:ascii="Garamond" w:hAnsi="Garamond"/>
          <w:i/>
          <w:iCs/>
          <w:sz w:val="22"/>
          <w:szCs w:val="22"/>
        </w:rPr>
      </w:pPr>
      <w:r w:rsidRPr="002B510A">
        <w:rPr>
          <w:rFonts w:ascii="Garamond" w:eastAsiaTheme="minorHAnsi" w:hAnsi="Garamond"/>
          <w:sz w:val="22"/>
          <w:szCs w:val="22"/>
        </w:rPr>
        <w:t xml:space="preserve">Tsai and Pearson, </w:t>
      </w:r>
      <w:r w:rsidRPr="002B510A">
        <w:rPr>
          <w:rFonts w:ascii="Garamond" w:hAnsi="Garamond"/>
          <w:i/>
          <w:iCs/>
          <w:sz w:val="22"/>
          <w:szCs w:val="22"/>
        </w:rPr>
        <w:t>Building Diverse Climate Coalitions: The Pitfalls and Promise of Equity- and Identity-Based Messaging</w:t>
      </w:r>
    </w:p>
    <w:p w14:paraId="4B77F645" w14:textId="77777777" w:rsidR="00E76F59" w:rsidRDefault="00E76F59" w:rsidP="00E76F59">
      <w:pPr>
        <w:outlineLvl w:val="0"/>
        <w:rPr>
          <w:rFonts w:ascii="Garamond" w:hAnsi="Garamond"/>
          <w:b/>
          <w:bCs/>
          <w:sz w:val="22"/>
          <w:szCs w:val="22"/>
        </w:rPr>
      </w:pPr>
    </w:p>
    <w:p w14:paraId="4B66A35A" w14:textId="1D2EE670" w:rsidR="00E76F59" w:rsidRPr="00E76F59" w:rsidRDefault="00E76F59" w:rsidP="00E76F59">
      <w:pPr>
        <w:outlineLvl w:val="0"/>
        <w:rPr>
          <w:rFonts w:ascii="Garamond" w:hAnsi="Garamond"/>
          <w:b/>
          <w:bCs/>
          <w:sz w:val="22"/>
          <w:szCs w:val="22"/>
        </w:rPr>
      </w:pPr>
      <w:r w:rsidRPr="00E76F59">
        <w:rPr>
          <w:rFonts w:ascii="Garamond" w:hAnsi="Garamond"/>
          <w:b/>
          <w:bCs/>
          <w:sz w:val="22"/>
          <w:szCs w:val="22"/>
        </w:rPr>
        <w:t>No Class Thursday 11/25: Thanksgiving Break</w:t>
      </w:r>
    </w:p>
    <w:p w14:paraId="36E1B66A" w14:textId="77777777" w:rsidR="008B7892" w:rsidRPr="00693114" w:rsidRDefault="008B7892" w:rsidP="00BD13DD">
      <w:pPr>
        <w:rPr>
          <w:rFonts w:ascii="Garamond" w:hAnsi="Garamond"/>
          <w:sz w:val="22"/>
          <w:szCs w:val="22"/>
        </w:rPr>
      </w:pPr>
    </w:p>
    <w:p w14:paraId="7BA07DBE" w14:textId="0100FBBB" w:rsidR="006C37A0" w:rsidRDefault="00F52DBA" w:rsidP="00BD13DD">
      <w:pPr>
        <w:rPr>
          <w:rFonts w:ascii="Garamond" w:hAnsi="Garamond"/>
          <w:sz w:val="22"/>
          <w:szCs w:val="22"/>
          <w:u w:val="single"/>
        </w:rPr>
      </w:pPr>
      <w:r w:rsidRPr="000B395D">
        <w:rPr>
          <w:rFonts w:ascii="Garamond" w:hAnsi="Garamond"/>
          <w:sz w:val="22"/>
          <w:szCs w:val="22"/>
          <w:u w:val="single"/>
        </w:rPr>
        <w:t xml:space="preserve">Weeks </w:t>
      </w:r>
      <w:r w:rsidR="006C37A0" w:rsidRPr="000B395D">
        <w:rPr>
          <w:rFonts w:ascii="Garamond" w:hAnsi="Garamond"/>
          <w:sz w:val="22"/>
          <w:szCs w:val="22"/>
          <w:u w:val="single"/>
        </w:rPr>
        <w:t>13</w:t>
      </w:r>
      <w:r w:rsidRPr="000B395D">
        <w:rPr>
          <w:rFonts w:ascii="Garamond" w:hAnsi="Garamond"/>
          <w:sz w:val="22"/>
          <w:szCs w:val="22"/>
          <w:u w:val="single"/>
        </w:rPr>
        <w:t xml:space="preserve"> – </w:t>
      </w:r>
      <w:r w:rsidR="006C37A0" w:rsidRPr="000B395D">
        <w:rPr>
          <w:rFonts w:ascii="Garamond" w:hAnsi="Garamond"/>
          <w:sz w:val="22"/>
          <w:szCs w:val="22"/>
          <w:u w:val="single"/>
        </w:rPr>
        <w:t>1</w:t>
      </w:r>
      <w:r w:rsidRPr="000B395D">
        <w:rPr>
          <w:rFonts w:ascii="Garamond" w:hAnsi="Garamond"/>
          <w:sz w:val="22"/>
          <w:szCs w:val="22"/>
          <w:u w:val="single"/>
        </w:rPr>
        <w:t>6</w:t>
      </w:r>
      <w:r w:rsidR="001237BF" w:rsidRPr="000B395D">
        <w:rPr>
          <w:rFonts w:ascii="Garamond" w:hAnsi="Garamond"/>
          <w:sz w:val="22"/>
          <w:szCs w:val="22"/>
          <w:u w:val="single"/>
        </w:rPr>
        <w:t xml:space="preserve"> (</w:t>
      </w:r>
      <w:r w:rsidR="006C37A0" w:rsidRPr="000B395D">
        <w:rPr>
          <w:rFonts w:ascii="Garamond" w:hAnsi="Garamond"/>
          <w:sz w:val="22"/>
          <w:szCs w:val="22"/>
          <w:u w:val="single"/>
        </w:rPr>
        <w:t>11/2</w:t>
      </w:r>
      <w:r w:rsidR="00E76F59">
        <w:rPr>
          <w:rFonts w:ascii="Garamond" w:hAnsi="Garamond"/>
          <w:sz w:val="22"/>
          <w:szCs w:val="22"/>
          <w:u w:val="single"/>
        </w:rPr>
        <w:t>2</w:t>
      </w:r>
      <w:r w:rsidR="006C37A0" w:rsidRPr="000B395D">
        <w:rPr>
          <w:rFonts w:ascii="Garamond" w:hAnsi="Garamond"/>
          <w:sz w:val="22"/>
          <w:szCs w:val="22"/>
          <w:u w:val="single"/>
        </w:rPr>
        <w:t xml:space="preserve"> – 12/</w:t>
      </w:r>
      <w:r w:rsidR="00E76F59">
        <w:rPr>
          <w:rFonts w:ascii="Garamond" w:hAnsi="Garamond"/>
          <w:sz w:val="22"/>
          <w:szCs w:val="22"/>
          <w:u w:val="single"/>
        </w:rPr>
        <w:t>8</w:t>
      </w:r>
      <w:r w:rsidR="001237BF" w:rsidRPr="000B395D">
        <w:rPr>
          <w:rFonts w:ascii="Garamond" w:hAnsi="Garamond"/>
          <w:sz w:val="22"/>
          <w:szCs w:val="22"/>
          <w:u w:val="single"/>
        </w:rPr>
        <w:t>):</w:t>
      </w:r>
      <w:r w:rsidR="006C37A0" w:rsidRPr="000B395D">
        <w:rPr>
          <w:rFonts w:ascii="Garamond" w:hAnsi="Garamond"/>
          <w:sz w:val="22"/>
          <w:szCs w:val="22"/>
          <w:u w:val="single"/>
        </w:rPr>
        <w:t xml:space="preserve"> Brownstein </w:t>
      </w:r>
      <w:proofErr w:type="spellStart"/>
      <w:r w:rsidR="006C37A0" w:rsidRPr="000B395D">
        <w:rPr>
          <w:rFonts w:ascii="Garamond" w:hAnsi="Garamond"/>
          <w:sz w:val="22"/>
          <w:szCs w:val="22"/>
          <w:u w:val="single"/>
        </w:rPr>
        <w:t>Madva</w:t>
      </w:r>
      <w:proofErr w:type="spellEnd"/>
      <w:r w:rsidR="006C37A0" w:rsidRPr="000B395D">
        <w:rPr>
          <w:rFonts w:ascii="Garamond" w:hAnsi="Garamond"/>
          <w:sz w:val="22"/>
          <w:szCs w:val="22"/>
          <w:u w:val="single"/>
        </w:rPr>
        <w:t xml:space="preserve"> Kelly book manuscript</w:t>
      </w:r>
    </w:p>
    <w:p w14:paraId="09069502" w14:textId="77777777" w:rsidR="000B395D" w:rsidRPr="00693114" w:rsidRDefault="000B395D">
      <w:pPr>
        <w:pStyle w:val="ListParagraph"/>
        <w:numPr>
          <w:ilvl w:val="0"/>
          <w:numId w:val="12"/>
        </w:numPr>
        <w:rPr>
          <w:rFonts w:ascii="Garamond" w:hAnsi="Garamond"/>
          <w:sz w:val="22"/>
          <w:szCs w:val="22"/>
          <w:u w:val="single"/>
        </w:rPr>
      </w:pPr>
      <w:r w:rsidRPr="00693114">
        <w:rPr>
          <w:rFonts w:ascii="Garamond" w:hAnsi="Garamond"/>
          <w:sz w:val="22"/>
          <w:szCs w:val="22"/>
        </w:rPr>
        <w:t>Exact schedule TBD</w:t>
      </w:r>
    </w:p>
    <w:p w14:paraId="60D0D75B" w14:textId="5BDFAE60" w:rsidR="00B65E56" w:rsidRPr="00693114" w:rsidRDefault="00B65E56">
      <w:pPr>
        <w:pStyle w:val="ListParagraph"/>
        <w:numPr>
          <w:ilvl w:val="1"/>
          <w:numId w:val="12"/>
        </w:numPr>
        <w:rPr>
          <w:rFonts w:ascii="Garamond" w:hAnsi="Garamond"/>
          <w:sz w:val="22"/>
          <w:szCs w:val="22"/>
          <w:u w:val="single"/>
        </w:rPr>
      </w:pPr>
      <w:r w:rsidRPr="00693114">
        <w:rPr>
          <w:rFonts w:ascii="Garamond" w:hAnsi="Garamond"/>
          <w:i/>
          <w:iCs/>
          <w:sz w:val="22"/>
          <w:szCs w:val="22"/>
        </w:rPr>
        <w:t>Th</w:t>
      </w:r>
      <w:r w:rsidR="00B15626" w:rsidRPr="00693114">
        <w:rPr>
          <w:rFonts w:ascii="Garamond" w:hAnsi="Garamond"/>
          <w:i/>
          <w:iCs/>
          <w:sz w:val="22"/>
          <w:szCs w:val="22"/>
        </w:rPr>
        <w:t>is</w:t>
      </w:r>
      <w:r w:rsidRPr="00693114">
        <w:rPr>
          <w:rFonts w:ascii="Garamond" w:hAnsi="Garamond"/>
          <w:i/>
          <w:iCs/>
          <w:sz w:val="22"/>
          <w:szCs w:val="22"/>
        </w:rPr>
        <w:t xml:space="preserve"> System </w:t>
      </w:r>
      <w:proofErr w:type="spellStart"/>
      <w:r w:rsidRPr="00693114">
        <w:rPr>
          <w:rFonts w:ascii="Garamond" w:hAnsi="Garamond"/>
          <w:i/>
          <w:iCs/>
          <w:sz w:val="22"/>
          <w:szCs w:val="22"/>
        </w:rPr>
        <w:t>Ain’t</w:t>
      </w:r>
      <w:proofErr w:type="spellEnd"/>
      <w:r w:rsidRPr="00693114">
        <w:rPr>
          <w:rFonts w:ascii="Garamond" w:hAnsi="Garamond"/>
          <w:i/>
          <w:iCs/>
          <w:sz w:val="22"/>
          <w:szCs w:val="22"/>
        </w:rPr>
        <w:t xml:space="preserve"> </w:t>
      </w:r>
      <w:proofErr w:type="spellStart"/>
      <w:r w:rsidRPr="00693114">
        <w:rPr>
          <w:rFonts w:ascii="Garamond" w:hAnsi="Garamond"/>
          <w:i/>
          <w:iCs/>
          <w:sz w:val="22"/>
          <w:szCs w:val="22"/>
        </w:rPr>
        <w:t>Gonna</w:t>
      </w:r>
      <w:proofErr w:type="spellEnd"/>
      <w:r w:rsidRPr="00693114">
        <w:rPr>
          <w:rFonts w:ascii="Garamond" w:hAnsi="Garamond"/>
          <w:i/>
          <w:iCs/>
          <w:sz w:val="22"/>
          <w:szCs w:val="22"/>
        </w:rPr>
        <w:t xml:space="preserve"> Change Itself: How People Change Systems That Change People</w:t>
      </w:r>
    </w:p>
    <w:p w14:paraId="370D0F8A" w14:textId="77777777" w:rsidR="00B65E56" w:rsidRPr="002B691D" w:rsidRDefault="00B65E56" w:rsidP="00B65E56">
      <w:pPr>
        <w:outlineLvl w:val="0"/>
        <w:rPr>
          <w:rFonts w:ascii="Garamond" w:hAnsi="Garamond"/>
          <w:sz w:val="22"/>
          <w:szCs w:val="22"/>
        </w:rPr>
      </w:pPr>
    </w:p>
    <w:p w14:paraId="0327FF12" w14:textId="5CDC73F3" w:rsidR="00B65E56" w:rsidRPr="00F27810" w:rsidRDefault="00B65E56" w:rsidP="00E76F59">
      <w:pPr>
        <w:outlineLvl w:val="0"/>
        <w:rPr>
          <w:rFonts w:ascii="Garamond" w:hAnsi="Garamond"/>
          <w:b/>
          <w:bCs/>
          <w:sz w:val="22"/>
          <w:szCs w:val="22"/>
        </w:rPr>
      </w:pPr>
      <w:r w:rsidRPr="00F27810">
        <w:rPr>
          <w:rFonts w:ascii="Garamond" w:hAnsi="Garamond"/>
          <w:b/>
          <w:bCs/>
          <w:sz w:val="22"/>
          <w:szCs w:val="22"/>
        </w:rPr>
        <w:t>Last Day of Class: Thursday 12/8</w:t>
      </w:r>
    </w:p>
    <w:p w14:paraId="599A379C" w14:textId="1DC5E078" w:rsidR="00B65E56" w:rsidRPr="00E76F59" w:rsidRDefault="00E76F59" w:rsidP="00BD13DD">
      <w:pPr>
        <w:rPr>
          <w:rFonts w:ascii="Garamond" w:hAnsi="Garamond"/>
          <w:b/>
          <w:bCs/>
          <w:sz w:val="22"/>
          <w:szCs w:val="22"/>
        </w:rPr>
      </w:pPr>
      <w:r w:rsidRPr="00E76F59">
        <w:rPr>
          <w:rFonts w:ascii="Garamond" w:hAnsi="Garamond"/>
          <w:b/>
          <w:bCs/>
          <w:sz w:val="22"/>
          <w:szCs w:val="22"/>
        </w:rPr>
        <w:t>Book Review</w:t>
      </w:r>
      <w:r w:rsidR="00B65E56" w:rsidRPr="00E76F59">
        <w:rPr>
          <w:rFonts w:ascii="Garamond" w:hAnsi="Garamond"/>
          <w:b/>
          <w:bCs/>
          <w:sz w:val="22"/>
          <w:szCs w:val="22"/>
        </w:rPr>
        <w:t xml:space="preserve"> Due: </w:t>
      </w:r>
      <w:r w:rsidRPr="00E76F59">
        <w:rPr>
          <w:rFonts w:ascii="Garamond" w:hAnsi="Garamond"/>
          <w:b/>
          <w:bCs/>
          <w:sz w:val="22"/>
          <w:szCs w:val="22"/>
        </w:rPr>
        <w:t>Friday 12/16</w:t>
      </w:r>
    </w:p>
    <w:p w14:paraId="3D78A7BF" w14:textId="77777777" w:rsidR="001237BF" w:rsidRPr="003D5326" w:rsidRDefault="001237BF" w:rsidP="00BD13DD">
      <w:pPr>
        <w:rPr>
          <w:rFonts w:ascii="Garamond" w:hAnsi="Garamond"/>
          <w:u w:val="single"/>
        </w:rPr>
      </w:pPr>
    </w:p>
    <w:p w14:paraId="24C51E64" w14:textId="77777777" w:rsidR="00D25DF7" w:rsidRDefault="00437740" w:rsidP="00D25DF7">
      <w:pPr>
        <w:widowControl w:val="0"/>
        <w:autoSpaceDE w:val="0"/>
        <w:autoSpaceDN w:val="0"/>
        <w:adjustRightInd w:val="0"/>
        <w:jc w:val="center"/>
        <w:rPr>
          <w:rFonts w:ascii="Times" w:eastAsiaTheme="minorHAnsi" w:hAnsi="Times" w:cs="Times"/>
        </w:rPr>
      </w:pPr>
      <w:r w:rsidRPr="00BD297B">
        <w:rPr>
          <w:rFonts w:ascii="Garamond" w:hAnsi="Garamond"/>
          <w:sz w:val="26"/>
          <w:szCs w:val="26"/>
        </w:rPr>
        <w:br w:type="page"/>
      </w:r>
      <w:r w:rsidR="00D25DF7">
        <w:rPr>
          <w:rFonts w:ascii="Times" w:eastAsiaTheme="minorHAnsi" w:hAnsi="Times" w:cs="Times"/>
          <w:noProof/>
          <w:lang w:eastAsia="zh-CN"/>
        </w:rPr>
        <w:lastRenderedPageBreak/>
        <w:drawing>
          <wp:inline distT="0" distB="0" distL="0" distR="0" wp14:anchorId="084760DB" wp14:editId="355B6C61">
            <wp:extent cx="2717800" cy="1320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7800" cy="1320800"/>
                    </a:xfrm>
                    <a:prstGeom prst="rect">
                      <a:avLst/>
                    </a:prstGeom>
                    <a:noFill/>
                    <a:ln>
                      <a:noFill/>
                    </a:ln>
                  </pic:spPr>
                </pic:pic>
              </a:graphicData>
            </a:graphic>
          </wp:inline>
        </w:drawing>
      </w:r>
    </w:p>
    <w:p w14:paraId="392B9CD9" w14:textId="77777777" w:rsidR="00D25DF7" w:rsidRPr="00246F0D" w:rsidRDefault="00D25DF7" w:rsidP="00D25DF7">
      <w:pPr>
        <w:widowControl w:val="0"/>
        <w:autoSpaceDE w:val="0"/>
        <w:autoSpaceDN w:val="0"/>
        <w:adjustRightInd w:val="0"/>
        <w:spacing w:after="240"/>
        <w:rPr>
          <w:rFonts w:ascii="Times" w:eastAsiaTheme="minorHAnsi" w:hAnsi="Times" w:cs="Times"/>
          <w:b/>
          <w:bCs/>
          <w:sz w:val="12"/>
          <w:szCs w:val="42"/>
        </w:rPr>
      </w:pPr>
    </w:p>
    <w:p w14:paraId="592D055A" w14:textId="77777777" w:rsidR="00D25DF7" w:rsidRPr="00F4073D" w:rsidRDefault="00D25DF7" w:rsidP="00D25DF7">
      <w:pPr>
        <w:widowControl w:val="0"/>
        <w:autoSpaceDE w:val="0"/>
        <w:autoSpaceDN w:val="0"/>
        <w:adjustRightInd w:val="0"/>
        <w:spacing w:after="240"/>
        <w:jc w:val="center"/>
        <w:rPr>
          <w:rFonts w:ascii="Garamond" w:eastAsiaTheme="minorHAnsi" w:hAnsi="Garamond" w:cs="Times"/>
          <w:b/>
          <w:bCs/>
          <w:u w:val="single"/>
        </w:rPr>
      </w:pPr>
      <w:r w:rsidRPr="00F4073D">
        <w:rPr>
          <w:rFonts w:ascii="Garamond" w:eastAsiaTheme="minorHAnsi" w:hAnsi="Garamond" w:cs="Times"/>
          <w:b/>
          <w:bCs/>
          <w:u w:val="single"/>
        </w:rPr>
        <w:t>COVID RELEVANT INFORMATION</w:t>
      </w:r>
    </w:p>
    <w:p w14:paraId="2F332357" w14:textId="77777777" w:rsidR="00D25DF7" w:rsidRPr="00F4073D" w:rsidRDefault="00D25DF7" w:rsidP="00D25DF7">
      <w:pPr>
        <w:rPr>
          <w:rFonts w:ascii="Garamond" w:hAnsi="Garamond"/>
          <w:b/>
          <w:bCs/>
        </w:rPr>
      </w:pPr>
      <w:r w:rsidRPr="00F4073D">
        <w:rPr>
          <w:rFonts w:ascii="Garamond" w:hAnsi="Garamond"/>
          <w:b/>
          <w:bCs/>
        </w:rPr>
        <w:t>University General Attendance Guidelines:</w:t>
      </w:r>
    </w:p>
    <w:p w14:paraId="57DF8BAF" w14:textId="77777777" w:rsidR="00D25DF7" w:rsidRDefault="00D25DF7" w:rsidP="00D25DF7">
      <w:pPr>
        <w:rPr>
          <w:rFonts w:ascii="Garamond" w:hAnsi="Garamond"/>
        </w:rPr>
      </w:pPr>
    </w:p>
    <w:p w14:paraId="35FE9290" w14:textId="77777777" w:rsidR="00D25DF7" w:rsidRPr="00F4073D" w:rsidRDefault="00D25DF7" w:rsidP="00D25DF7">
      <w:pPr>
        <w:ind w:left="360"/>
        <w:rPr>
          <w:rFonts w:ascii="Garamond" w:hAnsi="Garamond"/>
        </w:rPr>
      </w:pPr>
      <w:r w:rsidRPr="00F4073D">
        <w:rPr>
          <w:rFonts w:ascii="Garamond" w:hAnsi="Garamond"/>
        </w:rPr>
        <w:t>“Students are expected to attend all classes in-person unless they are ill or otherwise unable to attend class. If they feel ill, have any symptoms associated with COVID-19, or suspect they have been exposed to the virus, students should stay home and contact the Protect Purdue Health Center (496-INFO).</w:t>
      </w:r>
    </w:p>
    <w:p w14:paraId="02497DED" w14:textId="77777777" w:rsidR="00D25DF7" w:rsidRPr="00F4073D" w:rsidRDefault="00D25DF7" w:rsidP="00D25DF7">
      <w:pPr>
        <w:ind w:left="360"/>
        <w:rPr>
          <w:rFonts w:ascii="Garamond" w:hAnsi="Garamond"/>
        </w:rPr>
      </w:pPr>
    </w:p>
    <w:p w14:paraId="587097E1" w14:textId="77777777" w:rsidR="00D25DF7" w:rsidRPr="00F4073D" w:rsidRDefault="00D25DF7" w:rsidP="00D25DF7">
      <w:pPr>
        <w:ind w:left="360"/>
        <w:rPr>
          <w:rFonts w:ascii="Garamond" w:hAnsi="Garamond"/>
        </w:rPr>
      </w:pPr>
      <w:r w:rsidRPr="00F4073D">
        <w:rPr>
          <w:rFonts w:ascii="Garamond" w:hAnsi="Garamond"/>
        </w:rPr>
        <w:t xml:space="preserve">In the current context of COVID-19, in-person attendance cannot be a factor in the final grades. However, timely completion of alternative assessments can certainly be part of the final grade. Students need to inform the instructor of any conflict that can be anticipated and will affect the timely submission of an assignment or the ability to take an exam. </w:t>
      </w:r>
    </w:p>
    <w:p w14:paraId="727F8813" w14:textId="77777777" w:rsidR="00D25DF7" w:rsidRPr="00F4073D" w:rsidRDefault="00D25DF7" w:rsidP="00D25DF7">
      <w:pPr>
        <w:ind w:left="360"/>
        <w:rPr>
          <w:rFonts w:ascii="Garamond" w:hAnsi="Garamond"/>
        </w:rPr>
      </w:pPr>
    </w:p>
    <w:p w14:paraId="219442FB" w14:textId="77777777" w:rsidR="00D25DF7" w:rsidRPr="00F4073D" w:rsidRDefault="00D25DF7" w:rsidP="00D25DF7">
      <w:pPr>
        <w:ind w:left="360"/>
        <w:rPr>
          <w:rFonts w:ascii="Garamond" w:hAnsi="Garamond"/>
        </w:rPr>
      </w:pPr>
      <w:r w:rsidRPr="00F4073D">
        <w:rPr>
          <w:rFonts w:ascii="Garamond" w:hAnsi="Garamond"/>
        </w:rPr>
        <w:t xml:space="preserve">Classroom engagement is extremely important and associated with your overall success in the course. The importance and value of course engagement and ways in which you can engage with the course content even if you are in quarantine or isolation, will be discussed at the beginning of the semester. Student survey data from Fall 2020 emphasized students’ views of in-person course opportunities as critical to their learning, engagement with faculty/TAs, and ability to interact with peers. </w:t>
      </w:r>
    </w:p>
    <w:p w14:paraId="4FDA573F" w14:textId="77777777" w:rsidR="00D25DF7" w:rsidRPr="00F4073D" w:rsidRDefault="00D25DF7" w:rsidP="00D25DF7">
      <w:pPr>
        <w:ind w:left="360"/>
        <w:rPr>
          <w:rFonts w:ascii="Garamond" w:hAnsi="Garamond"/>
        </w:rPr>
      </w:pPr>
    </w:p>
    <w:p w14:paraId="0651F158" w14:textId="77777777" w:rsidR="00D25DF7" w:rsidRDefault="00D25DF7" w:rsidP="00D25DF7">
      <w:pPr>
        <w:ind w:left="360"/>
        <w:rPr>
          <w:rFonts w:ascii="Garamond" w:hAnsi="Garamond"/>
        </w:rPr>
      </w:pPr>
      <w:r w:rsidRPr="00F4073D">
        <w:rPr>
          <w:rFonts w:ascii="Garamond" w:hAnsi="Garamond"/>
        </w:rPr>
        <w:t xml:space="preserve">Only the instructor can excuse a student from a course requirement or responsibility. When conflicts can be anticipated, such as for many University-sponsored activities and religious observations, the student should inform the instructor of the situation as far in advance as possible. For unanticipated or emergency conflicts, when advance notification to an instructor is not possible, the student should contact the instructor/instructional team as soon as possible by email, through </w:t>
      </w:r>
      <w:r>
        <w:rPr>
          <w:rFonts w:ascii="Garamond" w:hAnsi="Garamond"/>
        </w:rPr>
        <w:t>Brightspace</w:t>
      </w:r>
      <w:r w:rsidRPr="00F4073D">
        <w:rPr>
          <w:rFonts w:ascii="Garamond" w:hAnsi="Garamond"/>
        </w:rPr>
        <w:t xml:space="preserve">, or by phone. In cases of bereavement, quarantine, or isolation, the student or the student’s representative should contact the Office of the Dean of Students via </w:t>
      </w:r>
      <w:hyperlink r:id="rId31">
        <w:r w:rsidRPr="00F4073D">
          <w:rPr>
            <w:rFonts w:ascii="Garamond" w:hAnsi="Garamond"/>
            <w:color w:val="0000FF"/>
            <w:u w:val="single"/>
          </w:rPr>
          <w:t>email</w:t>
        </w:r>
      </w:hyperlink>
      <w:r w:rsidRPr="00F4073D">
        <w:rPr>
          <w:rFonts w:ascii="Garamond" w:hAnsi="Garamond"/>
        </w:rPr>
        <w:t xml:space="preserve"> or phone at 765-494-1747. Our course </w:t>
      </w:r>
      <w:r>
        <w:rPr>
          <w:rFonts w:ascii="Garamond" w:hAnsi="Garamond"/>
        </w:rPr>
        <w:t>Brightspace</w:t>
      </w:r>
      <w:r w:rsidRPr="00F4073D">
        <w:rPr>
          <w:rFonts w:ascii="Garamond" w:hAnsi="Garamond"/>
        </w:rPr>
        <w:t xml:space="preserve"> includes a link to the Dean of Students under ‘Campus Resources.’”</w:t>
      </w:r>
    </w:p>
    <w:p w14:paraId="10A46E33" w14:textId="77777777" w:rsidR="00D25DF7" w:rsidRDefault="00D25DF7" w:rsidP="00D25DF7">
      <w:pPr>
        <w:ind w:left="360"/>
        <w:rPr>
          <w:rFonts w:ascii="Garamond" w:hAnsi="Garamond"/>
        </w:rPr>
      </w:pPr>
    </w:p>
    <w:p w14:paraId="0F245AF8" w14:textId="77777777" w:rsidR="00D25DF7" w:rsidRPr="00F4073D" w:rsidRDefault="00D25DF7" w:rsidP="00D25DF7">
      <w:pPr>
        <w:rPr>
          <w:rFonts w:ascii="Garamond" w:hAnsi="Garamond"/>
          <w:b/>
          <w:bCs/>
        </w:rPr>
      </w:pPr>
      <w:r w:rsidRPr="00F4073D">
        <w:rPr>
          <w:rFonts w:ascii="Garamond" w:hAnsi="Garamond"/>
          <w:b/>
          <w:bCs/>
        </w:rPr>
        <w:t xml:space="preserve">Academic Guidance in the Event a </w:t>
      </w:r>
      <w:proofErr w:type="gramStart"/>
      <w:r w:rsidRPr="00F4073D">
        <w:rPr>
          <w:rFonts w:ascii="Garamond" w:hAnsi="Garamond"/>
          <w:b/>
          <w:bCs/>
        </w:rPr>
        <w:t>Student</w:t>
      </w:r>
      <w:proofErr w:type="gramEnd"/>
      <w:r w:rsidRPr="00F4073D">
        <w:rPr>
          <w:rFonts w:ascii="Garamond" w:hAnsi="Garamond"/>
          <w:b/>
          <w:bCs/>
        </w:rPr>
        <w:t xml:space="preserve"> is Quarantined/Isolated</w:t>
      </w:r>
      <w:r>
        <w:rPr>
          <w:rFonts w:ascii="Garamond" w:hAnsi="Garamond"/>
          <w:b/>
          <w:bCs/>
        </w:rPr>
        <w:t>:</w:t>
      </w:r>
    </w:p>
    <w:p w14:paraId="00C297AA" w14:textId="77777777" w:rsidR="00D25DF7" w:rsidRDefault="00D25DF7" w:rsidP="00D25DF7">
      <w:pPr>
        <w:ind w:left="360"/>
        <w:rPr>
          <w:rFonts w:ascii="Garamond" w:hAnsi="Garamond"/>
          <w:highlight w:val="white"/>
        </w:rPr>
      </w:pPr>
    </w:p>
    <w:p w14:paraId="444117BE" w14:textId="77777777" w:rsidR="00D25DF7" w:rsidRDefault="00D25DF7" w:rsidP="00D25DF7">
      <w:pPr>
        <w:ind w:left="360"/>
        <w:rPr>
          <w:rFonts w:ascii="Garamond" w:hAnsi="Garamond"/>
        </w:rPr>
      </w:pPr>
      <w:r w:rsidRPr="00F4073D">
        <w:rPr>
          <w:rFonts w:ascii="Garamond" w:hAnsi="Garamond"/>
          <w:highlight w:val="white"/>
        </w:rPr>
        <w:t xml:space="preserve">“If you must quarantine or isolate at any point in time during the semester, please reach out to me via email so that we can communicate about how you can continue to learn remotely. Work with the Protect Purdue Health Center (PPHC) to get documentation and support, including access to an Academic Case Manager who can provide you with </w:t>
      </w:r>
      <w:r w:rsidRPr="00F4073D">
        <w:rPr>
          <w:rFonts w:ascii="Garamond" w:hAnsi="Garamond"/>
          <w:highlight w:val="white"/>
        </w:rPr>
        <w:lastRenderedPageBreak/>
        <w:t xml:space="preserve">general guidelines/resources around communicating with your instructors, be available for academic support, and offer suggestions for how to be successful when learning remotely. Your Academic Case Manager can be reached at </w:t>
      </w:r>
      <w:hyperlink r:id="rId32" w:history="1">
        <w:r w:rsidRPr="00F4073D">
          <w:rPr>
            <w:rStyle w:val="Hyperlink"/>
            <w:rFonts w:ascii="Garamond" w:hAnsi="Garamond"/>
            <w:highlight w:val="white"/>
          </w:rPr>
          <w:t>acmq@purdue.edu</w:t>
        </w:r>
      </w:hyperlink>
      <w:r w:rsidRPr="00F4073D">
        <w:rPr>
          <w:rFonts w:ascii="Garamond" w:hAnsi="Garamond"/>
          <w:highlight w:val="white"/>
        </w:rPr>
        <w:t xml:space="preserve">. Importantly, if you find yourself too sick to progress in the course, notify your academic case manager and notify me via email or </w:t>
      </w:r>
      <w:r>
        <w:rPr>
          <w:rFonts w:ascii="Garamond" w:hAnsi="Garamond"/>
          <w:highlight w:val="white"/>
        </w:rPr>
        <w:t>Brightspace</w:t>
      </w:r>
      <w:r w:rsidRPr="00F4073D">
        <w:rPr>
          <w:rFonts w:ascii="Garamond" w:hAnsi="Garamond"/>
          <w:highlight w:val="white"/>
        </w:rPr>
        <w:t xml:space="preserve">. We will </w:t>
      </w:r>
      <w:proofErr w:type="gramStart"/>
      <w:r w:rsidRPr="00F4073D">
        <w:rPr>
          <w:rFonts w:ascii="Garamond" w:hAnsi="Garamond"/>
          <w:highlight w:val="white"/>
        </w:rPr>
        <w:t>make arrangements</w:t>
      </w:r>
      <w:proofErr w:type="gramEnd"/>
      <w:r w:rsidRPr="00F4073D">
        <w:rPr>
          <w:rFonts w:ascii="Garamond" w:hAnsi="Garamond"/>
          <w:highlight w:val="white"/>
        </w:rPr>
        <w:t xml:space="preserve"> based on your particular situation.”</w:t>
      </w:r>
    </w:p>
    <w:p w14:paraId="1038BCB4" w14:textId="77777777" w:rsidR="00D25DF7" w:rsidRPr="00F4073D" w:rsidRDefault="00D25DF7" w:rsidP="00D25DF7">
      <w:pPr>
        <w:ind w:left="360"/>
        <w:rPr>
          <w:rFonts w:ascii="Garamond" w:hAnsi="Garamond"/>
        </w:rPr>
      </w:pPr>
    </w:p>
    <w:p w14:paraId="6BABFAD0" w14:textId="77777777" w:rsidR="00D25DF7" w:rsidRDefault="00D25DF7" w:rsidP="00D25DF7">
      <w:pPr>
        <w:widowControl w:val="0"/>
        <w:autoSpaceDE w:val="0"/>
        <w:autoSpaceDN w:val="0"/>
        <w:adjustRightInd w:val="0"/>
        <w:spacing w:after="240"/>
        <w:rPr>
          <w:rFonts w:ascii="Garamond" w:eastAsiaTheme="minorHAnsi" w:hAnsi="Garamond" w:cs="Times"/>
          <w:b/>
          <w:bCs/>
        </w:rPr>
      </w:pPr>
      <w:r w:rsidRPr="00F4073D">
        <w:rPr>
          <w:rFonts w:ascii="Garamond" w:eastAsiaTheme="minorHAnsi" w:hAnsi="Garamond" w:cs="Times"/>
          <w:b/>
          <w:bCs/>
        </w:rPr>
        <w:t>Protect Purdue Classroom Guidelines</w:t>
      </w:r>
    </w:p>
    <w:p w14:paraId="3FC1EAF5" w14:textId="77777777" w:rsidR="00D25DF7" w:rsidRDefault="00D25DF7" w:rsidP="00D25DF7">
      <w:pPr>
        <w:ind w:left="360"/>
        <w:rPr>
          <w:rFonts w:ascii="Garamond" w:hAnsi="Garamond"/>
        </w:rPr>
      </w:pPr>
      <w:r w:rsidRPr="00F4073D">
        <w:rPr>
          <w:rFonts w:ascii="Garamond" w:hAnsi="Garamond"/>
        </w:rPr>
        <w:t xml:space="preserve">“The </w:t>
      </w:r>
      <w:hyperlink r:id="rId33">
        <w:r w:rsidRPr="00F4073D">
          <w:rPr>
            <w:rFonts w:ascii="Garamond" w:hAnsi="Garamond"/>
            <w:color w:val="1155CC"/>
            <w:u w:val="single"/>
          </w:rPr>
          <w:t>Protect Purdue Plan</w:t>
        </w:r>
      </w:hyperlink>
      <w:r w:rsidRPr="00F4073D">
        <w:rPr>
          <w:rFonts w:ascii="Garamond" w:hAnsi="Garamond"/>
        </w:rPr>
        <w:t xml:space="preserve">, which includes the </w:t>
      </w:r>
      <w:hyperlink r:id="rId34">
        <w:r w:rsidRPr="00F4073D">
          <w:rPr>
            <w:rFonts w:ascii="Garamond" w:hAnsi="Garamond"/>
            <w:color w:val="1155CC"/>
            <w:u w:val="single"/>
          </w:rPr>
          <w:t>Protect Purdue Pledge</w:t>
        </w:r>
      </w:hyperlink>
      <w:r w:rsidRPr="00F4073D">
        <w:rPr>
          <w:rFonts w:ascii="Garamond" w:hAnsi="Garamond"/>
        </w:rPr>
        <w:t xml:space="preserve">, is campus policy and as such all members of the Purdue community must comply with the required health and safety guidelines. Required behaviors in this class include: staying home and contacting the Protect Purdue Health Center (496-INFO) if you feel ill or know you have been exposed to the virus, properly wearing a mask </w:t>
      </w:r>
      <w:hyperlink r:id="rId35">
        <w:r w:rsidRPr="00F4073D">
          <w:rPr>
            <w:rFonts w:ascii="Garamond" w:hAnsi="Garamond"/>
            <w:color w:val="1155CC"/>
            <w:u w:val="single"/>
          </w:rPr>
          <w:t>in classrooms and campus building</w:t>
        </w:r>
      </w:hyperlink>
      <w:r w:rsidRPr="00F4073D">
        <w:rPr>
          <w:rFonts w:ascii="Garamond" w:hAnsi="Garamond"/>
        </w:rPr>
        <w:t>, at all times (e.g., mask covers nose and mouth, no eating/drinking in the classroom), disinfecting desk/workspace before and after use, maintaining appropriate social distancing with peers and instructors (including when entering/exiting classrooms), refraining from moving furniture, avoiding shared use of personal items, maintaining robust hygiene (e.g., handwashing, disposal of tissues) prior to, during and after class, and following all safety directions from the instructor.</w:t>
      </w:r>
    </w:p>
    <w:p w14:paraId="0D5F9A57" w14:textId="77777777" w:rsidR="00D25DF7" w:rsidRDefault="00D25DF7" w:rsidP="00D25DF7">
      <w:pPr>
        <w:ind w:left="360"/>
        <w:rPr>
          <w:rFonts w:ascii="Garamond" w:hAnsi="Garamond"/>
        </w:rPr>
      </w:pPr>
    </w:p>
    <w:p w14:paraId="27B0AD36" w14:textId="77777777" w:rsidR="00D25DF7" w:rsidRDefault="00D25DF7" w:rsidP="00D25DF7">
      <w:pPr>
        <w:ind w:left="360"/>
        <w:rPr>
          <w:rFonts w:ascii="Garamond" w:hAnsi="Garamond"/>
        </w:rPr>
      </w:pPr>
      <w:r w:rsidRPr="00F4073D">
        <w:rPr>
          <w:rFonts w:ascii="Garamond" w:hAnsi="Garamond"/>
        </w:rPr>
        <w:t>Students who are not engaging in these behaviors (e.g., wearing a mask) will be offered the opportunity to comply. If non-compliance continues, possible results include instructors asking the student to leave class and instructors dismissing the whole class. Students who do not comply with the required health behaviors are violating the University Code of Conduct and will be reported to the Dean of Students Office with sanctions ranging from educational requirements to dismissal from the university.</w:t>
      </w:r>
    </w:p>
    <w:p w14:paraId="3FF1AD89" w14:textId="77777777" w:rsidR="00D25DF7" w:rsidRDefault="00D25DF7" w:rsidP="00D25DF7">
      <w:pPr>
        <w:ind w:left="360"/>
        <w:rPr>
          <w:rFonts w:ascii="Garamond" w:hAnsi="Garamond"/>
        </w:rPr>
      </w:pPr>
    </w:p>
    <w:p w14:paraId="359B2E19" w14:textId="77777777" w:rsidR="00D25DF7" w:rsidRPr="00F4073D" w:rsidRDefault="00D25DF7" w:rsidP="00D25DF7">
      <w:pPr>
        <w:ind w:left="360"/>
        <w:rPr>
          <w:rFonts w:ascii="Garamond" w:hAnsi="Garamond"/>
        </w:rPr>
      </w:pPr>
      <w:r w:rsidRPr="00F4073D">
        <w:rPr>
          <w:rFonts w:ascii="Garamond" w:hAnsi="Garamond"/>
        </w:rPr>
        <w:t xml:space="preserve">Any student who has substantial reason to believe that another person in a campus room (e.g., classroom) is threatening the safety of others by not complying (e.g., not properly wearing a mask) may leave the room without consequence. The student is encouraged to report the behavior to and discuss the next steps with their instructor. Students also have the option of reporting the behavior to the </w:t>
      </w:r>
      <w:hyperlink r:id="rId36">
        <w:r w:rsidRPr="00F4073D">
          <w:rPr>
            <w:rFonts w:ascii="Garamond" w:hAnsi="Garamond"/>
            <w:color w:val="1155CC"/>
            <w:u w:val="single"/>
          </w:rPr>
          <w:t>Office of the Student Rights and Responsibilities</w:t>
        </w:r>
      </w:hyperlink>
      <w:r w:rsidRPr="00F4073D">
        <w:rPr>
          <w:rFonts w:ascii="Garamond" w:hAnsi="Garamond"/>
        </w:rPr>
        <w:t xml:space="preserve">. See also </w:t>
      </w:r>
      <w:hyperlink r:id="rId37" w:anchor="purdue-university-bill-of-student-rights">
        <w:r w:rsidRPr="00F4073D">
          <w:rPr>
            <w:rFonts w:ascii="Garamond" w:hAnsi="Garamond"/>
            <w:color w:val="1155CC"/>
            <w:u w:val="single"/>
          </w:rPr>
          <w:t>Purdue University Bill of Student Rights</w:t>
        </w:r>
      </w:hyperlink>
      <w:r w:rsidRPr="00F4073D">
        <w:rPr>
          <w:rFonts w:ascii="Garamond" w:hAnsi="Garamond"/>
        </w:rPr>
        <w:t xml:space="preserve">.” </w:t>
      </w:r>
    </w:p>
    <w:p w14:paraId="1D4439F2" w14:textId="77777777" w:rsidR="00D25DF7" w:rsidRPr="00F4073D" w:rsidRDefault="00D25DF7" w:rsidP="00D25DF7">
      <w:pPr>
        <w:widowControl w:val="0"/>
        <w:autoSpaceDE w:val="0"/>
        <w:autoSpaceDN w:val="0"/>
        <w:adjustRightInd w:val="0"/>
        <w:spacing w:after="240"/>
        <w:rPr>
          <w:rFonts w:ascii="Garamond" w:eastAsiaTheme="minorHAnsi" w:hAnsi="Garamond" w:cs="Times"/>
          <w:b/>
          <w:bCs/>
        </w:rPr>
      </w:pPr>
    </w:p>
    <w:p w14:paraId="5D6FA99E" w14:textId="77777777" w:rsidR="00D25DF7" w:rsidRDefault="00D25DF7" w:rsidP="00D25DF7">
      <w:pPr>
        <w:rPr>
          <w:rFonts w:ascii="Times" w:eastAsiaTheme="minorHAnsi" w:hAnsi="Times" w:cs="Times"/>
        </w:rPr>
      </w:pPr>
      <w:r>
        <w:rPr>
          <w:rFonts w:ascii="Times" w:eastAsiaTheme="minorHAnsi" w:hAnsi="Times" w:cs="Times"/>
        </w:rPr>
        <w:br w:type="page"/>
      </w:r>
    </w:p>
    <w:p w14:paraId="1FCAEECA" w14:textId="77777777" w:rsidR="00D25DF7" w:rsidRDefault="00D25DF7" w:rsidP="00D25DF7">
      <w:pPr>
        <w:widowControl w:val="0"/>
        <w:autoSpaceDE w:val="0"/>
        <w:autoSpaceDN w:val="0"/>
        <w:adjustRightInd w:val="0"/>
        <w:jc w:val="center"/>
        <w:rPr>
          <w:rFonts w:ascii="Garamond" w:eastAsiaTheme="minorHAnsi" w:hAnsi="Garamond" w:cs="Times"/>
          <w:b/>
          <w:bCs/>
          <w:sz w:val="22"/>
          <w:szCs w:val="22"/>
        </w:rPr>
      </w:pPr>
      <w:r w:rsidRPr="0090595A">
        <w:rPr>
          <w:rFonts w:ascii="Garamond" w:eastAsiaTheme="minorHAnsi" w:hAnsi="Garamond" w:cs="Times"/>
          <w:b/>
          <w:bCs/>
          <w:sz w:val="22"/>
          <w:szCs w:val="22"/>
        </w:rPr>
        <w:t>EMERGENCY PREPAREDNESS SYLLABUS ATTACHMENT</w:t>
      </w:r>
    </w:p>
    <w:p w14:paraId="47376D6F" w14:textId="77777777" w:rsidR="00D25DF7" w:rsidRPr="00994220" w:rsidRDefault="00D25DF7" w:rsidP="00D25DF7">
      <w:pPr>
        <w:widowControl w:val="0"/>
        <w:autoSpaceDE w:val="0"/>
        <w:autoSpaceDN w:val="0"/>
        <w:adjustRightInd w:val="0"/>
        <w:jc w:val="center"/>
        <w:rPr>
          <w:rFonts w:ascii="Times" w:eastAsiaTheme="minorHAnsi" w:hAnsi="Times" w:cs="Times"/>
        </w:rPr>
      </w:pPr>
    </w:p>
    <w:p w14:paraId="346E220D" w14:textId="77777777" w:rsidR="00D25DF7" w:rsidRPr="0090595A" w:rsidRDefault="00D25DF7" w:rsidP="00D25DF7">
      <w:pPr>
        <w:widowControl w:val="0"/>
        <w:autoSpaceDE w:val="0"/>
        <w:autoSpaceDN w:val="0"/>
        <w:adjustRightInd w:val="0"/>
        <w:spacing w:after="240"/>
        <w:rPr>
          <w:rFonts w:ascii="Garamond" w:eastAsiaTheme="minorHAnsi" w:hAnsi="Garamond" w:cs="Times"/>
          <w:sz w:val="22"/>
          <w:szCs w:val="22"/>
        </w:rPr>
      </w:pPr>
      <w:r w:rsidRPr="0090595A">
        <w:rPr>
          <w:rFonts w:ascii="Garamond" w:eastAsiaTheme="minorHAnsi" w:hAnsi="Garamond" w:cs="Times"/>
          <w:b/>
          <w:bCs/>
          <w:sz w:val="22"/>
          <w:szCs w:val="22"/>
        </w:rPr>
        <w:t>EMERGENCY NOTIFICATION PROCEDURES are based on a simple concept – if you hear a fire alarm inside, proceed outside. If you hear a siren outside, proceed inside.</w:t>
      </w:r>
    </w:p>
    <w:p w14:paraId="001D27B1" w14:textId="77777777" w:rsidR="00D25DF7" w:rsidRPr="0090595A" w:rsidRDefault="00D25DF7">
      <w:pPr>
        <w:widowControl w:val="0"/>
        <w:numPr>
          <w:ilvl w:val="0"/>
          <w:numId w:val="3"/>
        </w:numPr>
        <w:tabs>
          <w:tab w:val="left" w:pos="220"/>
          <w:tab w:val="left" w:pos="720"/>
        </w:tabs>
        <w:autoSpaceDE w:val="0"/>
        <w:autoSpaceDN w:val="0"/>
        <w:adjustRightInd w:val="0"/>
        <w:spacing w:after="293"/>
        <w:ind w:hanging="720"/>
        <w:rPr>
          <w:rFonts w:ascii="Garamond" w:eastAsiaTheme="minorHAnsi" w:hAnsi="Garamond" w:cs="Times"/>
          <w:sz w:val="22"/>
          <w:szCs w:val="22"/>
        </w:rPr>
      </w:pPr>
      <w:r w:rsidRPr="0090595A">
        <w:rPr>
          <w:rFonts w:ascii="Garamond" w:eastAsiaTheme="minorHAnsi" w:hAnsi="Garamond" w:cs="Times"/>
          <w:b/>
          <w:bCs/>
          <w:sz w:val="22"/>
          <w:szCs w:val="22"/>
        </w:rPr>
        <w:t xml:space="preserve">Indoor Fire Alarms </w:t>
      </w:r>
      <w:r w:rsidRPr="0090595A">
        <w:rPr>
          <w:rFonts w:ascii="Garamond" w:eastAsiaTheme="minorHAnsi" w:hAnsi="Garamond"/>
          <w:sz w:val="22"/>
          <w:szCs w:val="22"/>
        </w:rPr>
        <w:t xml:space="preserve">mean to stop class or research and immediately </w:t>
      </w:r>
      <w:r w:rsidRPr="0090595A">
        <w:rPr>
          <w:rFonts w:ascii="Garamond" w:eastAsiaTheme="minorHAnsi" w:hAnsi="Garamond" w:cs="Times"/>
          <w:b/>
          <w:bCs/>
          <w:sz w:val="22"/>
          <w:szCs w:val="22"/>
        </w:rPr>
        <w:t xml:space="preserve">evacuate </w:t>
      </w:r>
      <w:r w:rsidRPr="0090595A">
        <w:rPr>
          <w:rFonts w:ascii="Garamond" w:eastAsiaTheme="minorHAnsi" w:hAnsi="Garamond"/>
          <w:sz w:val="22"/>
          <w:szCs w:val="22"/>
        </w:rPr>
        <w:t>the building.</w:t>
      </w:r>
    </w:p>
    <w:p w14:paraId="7988520B" w14:textId="77777777" w:rsidR="00D25DF7" w:rsidRPr="0090595A" w:rsidRDefault="00D25DF7">
      <w:pPr>
        <w:widowControl w:val="0"/>
        <w:numPr>
          <w:ilvl w:val="1"/>
          <w:numId w:val="3"/>
        </w:numPr>
        <w:tabs>
          <w:tab w:val="left" w:pos="220"/>
          <w:tab w:val="left" w:pos="720"/>
        </w:tabs>
        <w:autoSpaceDE w:val="0"/>
        <w:autoSpaceDN w:val="0"/>
        <w:adjustRightInd w:val="0"/>
        <w:spacing w:after="293"/>
        <w:rPr>
          <w:rFonts w:ascii="Garamond" w:eastAsiaTheme="minorHAnsi" w:hAnsi="Garamond" w:cs="Times"/>
          <w:sz w:val="22"/>
          <w:szCs w:val="22"/>
        </w:rPr>
      </w:pPr>
      <w:r w:rsidRPr="0090595A">
        <w:rPr>
          <w:rFonts w:ascii="Garamond" w:eastAsiaTheme="minorHAnsi" w:hAnsi="Garamond"/>
          <w:sz w:val="22"/>
          <w:szCs w:val="22"/>
        </w:rPr>
        <w:t xml:space="preserve">Proceed to your Emergency Assembly Area away from building doors. </w:t>
      </w:r>
      <w:r w:rsidRPr="0090595A">
        <w:rPr>
          <w:rFonts w:ascii="Garamond" w:eastAsiaTheme="minorHAnsi" w:hAnsi="Garamond" w:cs="Times"/>
          <w:b/>
          <w:bCs/>
          <w:sz w:val="22"/>
          <w:szCs w:val="22"/>
        </w:rPr>
        <w:t xml:space="preserve">Remain outside </w:t>
      </w:r>
      <w:r w:rsidRPr="0090595A">
        <w:rPr>
          <w:rFonts w:ascii="MS Mincho" w:eastAsia="MS Mincho" w:hAnsi="MS Mincho" w:cs="MS Mincho" w:hint="eastAsia"/>
          <w:sz w:val="22"/>
          <w:szCs w:val="22"/>
        </w:rPr>
        <w:t> </w:t>
      </w:r>
      <w:r w:rsidRPr="0090595A">
        <w:rPr>
          <w:rFonts w:ascii="Garamond" w:eastAsiaTheme="minorHAnsi" w:hAnsi="Garamond"/>
          <w:sz w:val="22"/>
          <w:szCs w:val="22"/>
        </w:rPr>
        <w:t xml:space="preserve">until police, fire, or other emergency response personnel provide additional guidance or tell you it is safe to leave. </w:t>
      </w:r>
    </w:p>
    <w:p w14:paraId="7DC0584B" w14:textId="77777777" w:rsidR="00D25DF7" w:rsidRPr="0090595A" w:rsidRDefault="00D25DF7">
      <w:pPr>
        <w:widowControl w:val="0"/>
        <w:numPr>
          <w:ilvl w:val="0"/>
          <w:numId w:val="3"/>
        </w:numPr>
        <w:tabs>
          <w:tab w:val="left" w:pos="220"/>
          <w:tab w:val="left" w:pos="720"/>
        </w:tabs>
        <w:autoSpaceDE w:val="0"/>
        <w:autoSpaceDN w:val="0"/>
        <w:adjustRightInd w:val="0"/>
        <w:spacing w:after="293"/>
        <w:ind w:hanging="720"/>
        <w:rPr>
          <w:rFonts w:ascii="Garamond" w:eastAsiaTheme="minorHAnsi" w:hAnsi="Garamond" w:cs="Times"/>
          <w:sz w:val="22"/>
          <w:szCs w:val="22"/>
        </w:rPr>
      </w:pPr>
      <w:r w:rsidRPr="0090595A">
        <w:rPr>
          <w:rFonts w:ascii="Garamond" w:eastAsiaTheme="minorHAnsi" w:hAnsi="Garamond" w:cs="Times"/>
          <w:b/>
          <w:bCs/>
          <w:sz w:val="22"/>
          <w:szCs w:val="22"/>
        </w:rPr>
        <w:t xml:space="preserve">All Hazards Outdoor Emergency Warning Sirens </w:t>
      </w:r>
      <w:r w:rsidRPr="0090595A">
        <w:rPr>
          <w:rFonts w:ascii="Garamond" w:eastAsiaTheme="minorHAnsi" w:hAnsi="Garamond"/>
          <w:sz w:val="22"/>
          <w:szCs w:val="22"/>
        </w:rPr>
        <w:t>mean to immediately seek shelter (</w:t>
      </w:r>
      <w:r w:rsidRPr="0090595A">
        <w:rPr>
          <w:rFonts w:ascii="Garamond" w:eastAsiaTheme="minorHAnsi" w:hAnsi="Garamond" w:cs="Times"/>
          <w:b/>
          <w:bCs/>
          <w:sz w:val="22"/>
          <w:szCs w:val="22"/>
        </w:rPr>
        <w:t>Shelter in Place</w:t>
      </w:r>
      <w:r w:rsidRPr="0090595A">
        <w:rPr>
          <w:rFonts w:ascii="Garamond" w:eastAsiaTheme="minorHAnsi" w:hAnsi="Garamond"/>
          <w:sz w:val="22"/>
          <w:szCs w:val="22"/>
        </w:rPr>
        <w:t>) in a safe location within the closest building.</w:t>
      </w:r>
    </w:p>
    <w:p w14:paraId="57083DD7" w14:textId="77777777" w:rsidR="00D25DF7" w:rsidRPr="0090595A" w:rsidRDefault="00D25DF7">
      <w:pPr>
        <w:widowControl w:val="0"/>
        <w:numPr>
          <w:ilvl w:val="1"/>
          <w:numId w:val="3"/>
        </w:numPr>
        <w:tabs>
          <w:tab w:val="left" w:pos="220"/>
          <w:tab w:val="left" w:pos="720"/>
        </w:tabs>
        <w:autoSpaceDE w:val="0"/>
        <w:autoSpaceDN w:val="0"/>
        <w:adjustRightInd w:val="0"/>
        <w:spacing w:after="293"/>
        <w:ind w:left="0" w:firstLine="0"/>
        <w:rPr>
          <w:rFonts w:ascii="Garamond" w:eastAsiaTheme="minorHAnsi" w:hAnsi="Garamond" w:cs="Times"/>
          <w:sz w:val="22"/>
          <w:szCs w:val="22"/>
        </w:rPr>
      </w:pPr>
      <w:r w:rsidRPr="0090595A">
        <w:rPr>
          <w:rFonts w:ascii="Garamond" w:eastAsiaTheme="minorHAnsi" w:hAnsi="Garamond"/>
          <w:sz w:val="22"/>
          <w:szCs w:val="22"/>
        </w:rPr>
        <w:t xml:space="preserve">“Shelter in </w:t>
      </w:r>
      <w:proofErr w:type="spellStart"/>
      <w:proofErr w:type="gramStart"/>
      <w:r w:rsidRPr="0090595A">
        <w:rPr>
          <w:rFonts w:ascii="Garamond" w:eastAsiaTheme="minorHAnsi" w:hAnsi="Garamond"/>
          <w:sz w:val="22"/>
          <w:szCs w:val="22"/>
        </w:rPr>
        <w:t>place”means</w:t>
      </w:r>
      <w:proofErr w:type="spellEnd"/>
      <w:proofErr w:type="gramEnd"/>
      <w:r w:rsidRPr="0090595A">
        <w:rPr>
          <w:rFonts w:ascii="Garamond" w:eastAsiaTheme="minorHAnsi" w:hAnsi="Garamond"/>
          <w:sz w:val="22"/>
          <w:szCs w:val="22"/>
        </w:rPr>
        <w:t xml:space="preserve"> seeking immediate shelter inside a building or University residence. This course of action may need to be taken during a tornado, a civil disturbance including a shooting or release of hazardous materials in the outside air. Once safely inside, find out more details about the emergency*. </w:t>
      </w:r>
      <w:r w:rsidRPr="0090595A">
        <w:rPr>
          <w:rFonts w:ascii="Garamond" w:eastAsiaTheme="minorHAnsi" w:hAnsi="Garamond" w:cs="Times"/>
          <w:b/>
          <w:bCs/>
          <w:sz w:val="22"/>
          <w:szCs w:val="22"/>
        </w:rPr>
        <w:t xml:space="preserve">Remain in place </w:t>
      </w:r>
      <w:r w:rsidRPr="0090595A">
        <w:rPr>
          <w:rFonts w:ascii="Garamond" w:eastAsiaTheme="minorHAnsi" w:hAnsi="Garamond"/>
          <w:sz w:val="22"/>
          <w:szCs w:val="22"/>
        </w:rPr>
        <w:t>until police, fire, or other emergency response personnel provide additional guidance or tell you it is safe to leave.</w:t>
      </w:r>
    </w:p>
    <w:p w14:paraId="72394009" w14:textId="77777777" w:rsidR="00D25DF7" w:rsidRPr="0090595A" w:rsidRDefault="00D25DF7" w:rsidP="00D25DF7">
      <w:pPr>
        <w:widowControl w:val="0"/>
        <w:tabs>
          <w:tab w:val="left" w:pos="220"/>
          <w:tab w:val="left" w:pos="720"/>
        </w:tabs>
        <w:autoSpaceDE w:val="0"/>
        <w:autoSpaceDN w:val="0"/>
        <w:adjustRightInd w:val="0"/>
        <w:spacing w:after="293"/>
        <w:rPr>
          <w:rFonts w:ascii="Garamond" w:eastAsiaTheme="minorHAnsi" w:hAnsi="Garamond" w:cs="Times"/>
          <w:i/>
          <w:iCs/>
          <w:color w:val="0000FF"/>
          <w:sz w:val="22"/>
          <w:szCs w:val="22"/>
        </w:rPr>
      </w:pPr>
      <w:r w:rsidRPr="0090595A">
        <w:rPr>
          <w:rFonts w:ascii="Garamond" w:eastAsiaTheme="minorHAnsi" w:hAnsi="Garamond" w:cs="Times"/>
          <w:i/>
          <w:iCs/>
          <w:sz w:val="22"/>
          <w:szCs w:val="22"/>
        </w:rPr>
        <w:t xml:space="preserve">*In both cases, you should seek additional clarifying information by all means possible...Purdue Home page, email alert, TV, radio, etc...review the Purdue Emergency Warning Notification System multi- communication layers at </w:t>
      </w:r>
      <w:hyperlink r:id="rId38" w:history="1">
        <w:r w:rsidRPr="0090595A">
          <w:rPr>
            <w:rStyle w:val="Hyperlink"/>
            <w:rFonts w:ascii="Garamond" w:eastAsiaTheme="minorHAnsi" w:hAnsi="Garamond" w:cs="Times"/>
            <w:i/>
            <w:iCs/>
            <w:sz w:val="22"/>
            <w:szCs w:val="22"/>
          </w:rPr>
          <w:t>http://www.purdue.edu/ehps/emergency_preparedness/warning-system.html</w:t>
        </w:r>
      </w:hyperlink>
    </w:p>
    <w:p w14:paraId="195A9ECB" w14:textId="77777777" w:rsidR="00D25DF7" w:rsidRPr="0090595A" w:rsidRDefault="00D25DF7" w:rsidP="00D25DF7">
      <w:pPr>
        <w:widowControl w:val="0"/>
        <w:tabs>
          <w:tab w:val="left" w:pos="220"/>
          <w:tab w:val="left" w:pos="720"/>
        </w:tabs>
        <w:autoSpaceDE w:val="0"/>
        <w:autoSpaceDN w:val="0"/>
        <w:adjustRightInd w:val="0"/>
        <w:spacing w:after="293"/>
        <w:outlineLvl w:val="0"/>
        <w:rPr>
          <w:rFonts w:ascii="Garamond" w:eastAsiaTheme="minorHAnsi" w:hAnsi="Garamond" w:cs="Times"/>
          <w:sz w:val="22"/>
          <w:szCs w:val="22"/>
        </w:rPr>
      </w:pPr>
      <w:r w:rsidRPr="0090595A">
        <w:rPr>
          <w:rFonts w:ascii="Garamond" w:eastAsiaTheme="minorHAnsi" w:hAnsi="Garamond" w:cs="Times"/>
          <w:b/>
          <w:bCs/>
          <w:sz w:val="22"/>
          <w:szCs w:val="22"/>
        </w:rPr>
        <w:t xml:space="preserve">EMERGENCY RESPONSE PROCEDURES: </w:t>
      </w:r>
    </w:p>
    <w:p w14:paraId="448A9F99" w14:textId="77777777" w:rsidR="00D25DF7" w:rsidRPr="0090595A" w:rsidRDefault="00D25DF7">
      <w:pPr>
        <w:widowControl w:val="0"/>
        <w:numPr>
          <w:ilvl w:val="0"/>
          <w:numId w:val="4"/>
        </w:numPr>
        <w:tabs>
          <w:tab w:val="left" w:pos="220"/>
          <w:tab w:val="left" w:pos="720"/>
        </w:tabs>
        <w:autoSpaceDE w:val="0"/>
        <w:autoSpaceDN w:val="0"/>
        <w:adjustRightInd w:val="0"/>
        <w:spacing w:after="320"/>
        <w:ind w:hanging="720"/>
        <w:rPr>
          <w:rFonts w:ascii="Garamond" w:eastAsiaTheme="minorHAnsi" w:hAnsi="Garamond" w:cs="Times"/>
          <w:sz w:val="22"/>
          <w:szCs w:val="22"/>
        </w:rPr>
      </w:pPr>
      <w:r w:rsidRPr="0090595A">
        <w:rPr>
          <w:rFonts w:ascii="Garamond" w:eastAsiaTheme="minorHAnsi" w:hAnsi="Garamond"/>
          <w:sz w:val="22"/>
          <w:szCs w:val="22"/>
        </w:rPr>
        <w:t xml:space="preserve">Review the </w:t>
      </w:r>
      <w:r w:rsidRPr="0090595A">
        <w:rPr>
          <w:rFonts w:ascii="Garamond" w:eastAsiaTheme="minorHAnsi" w:hAnsi="Garamond" w:cs="Times"/>
          <w:b/>
          <w:bCs/>
          <w:sz w:val="22"/>
          <w:szCs w:val="22"/>
        </w:rPr>
        <w:t>Emergency Procedures</w:t>
      </w:r>
      <w:r w:rsidRPr="0090595A">
        <w:rPr>
          <w:rFonts w:ascii="MS Mincho" w:eastAsia="MS Mincho" w:hAnsi="MS Mincho" w:cs="MS Mincho" w:hint="eastAsia"/>
          <w:b/>
          <w:bCs/>
          <w:sz w:val="22"/>
          <w:szCs w:val="22"/>
        </w:rPr>
        <w:t> </w:t>
      </w:r>
      <w:r w:rsidRPr="0090595A">
        <w:rPr>
          <w:rFonts w:ascii="Garamond" w:eastAsiaTheme="minorHAnsi" w:hAnsi="Garamond" w:cs="Times"/>
          <w:b/>
          <w:bCs/>
          <w:sz w:val="22"/>
          <w:szCs w:val="22"/>
        </w:rPr>
        <w:t xml:space="preserve">Guidelines </w:t>
      </w:r>
      <w:hyperlink r:id="rId39" w:history="1">
        <w:r w:rsidRPr="0090595A">
          <w:rPr>
            <w:rStyle w:val="Hyperlink"/>
            <w:rFonts w:ascii="Garamond" w:eastAsiaTheme="minorHAnsi" w:hAnsi="Garamond"/>
            <w:sz w:val="22"/>
            <w:szCs w:val="22"/>
          </w:rPr>
          <w:t>https://www.purdue.edu/emergency_preparedness/flipchart/index.html</w:t>
        </w:r>
      </w:hyperlink>
    </w:p>
    <w:p w14:paraId="15197FDC" w14:textId="77777777" w:rsidR="00D25DF7" w:rsidRPr="0090595A" w:rsidRDefault="00D25DF7" w:rsidP="00D25DF7">
      <w:pPr>
        <w:widowControl w:val="0"/>
        <w:tabs>
          <w:tab w:val="left" w:pos="220"/>
          <w:tab w:val="left" w:pos="720"/>
        </w:tabs>
        <w:autoSpaceDE w:val="0"/>
        <w:autoSpaceDN w:val="0"/>
        <w:adjustRightInd w:val="0"/>
        <w:spacing w:after="320"/>
        <w:outlineLvl w:val="0"/>
        <w:rPr>
          <w:rFonts w:ascii="Garamond" w:eastAsiaTheme="minorHAnsi" w:hAnsi="Garamond" w:cs="Times"/>
          <w:sz w:val="22"/>
          <w:szCs w:val="22"/>
        </w:rPr>
      </w:pPr>
      <w:r w:rsidRPr="0090595A">
        <w:rPr>
          <w:rFonts w:ascii="Garamond" w:eastAsiaTheme="minorHAnsi" w:hAnsi="Garamond" w:cs="Times"/>
          <w:b/>
          <w:bCs/>
          <w:sz w:val="22"/>
          <w:szCs w:val="22"/>
        </w:rPr>
        <w:t xml:space="preserve">EMERGENCY PREPAREDNESS AWARENESS VIDEOS </w:t>
      </w:r>
    </w:p>
    <w:p w14:paraId="0E4AD525" w14:textId="77777777" w:rsidR="00D25DF7" w:rsidRPr="0090595A" w:rsidRDefault="00D25DF7" w:rsidP="00D25DF7">
      <w:pPr>
        <w:pStyle w:val="NormalWeb"/>
        <w:spacing w:before="2" w:after="2"/>
        <w:rPr>
          <w:rFonts w:ascii="Garamond" w:hAnsi="Garamond"/>
          <w:sz w:val="22"/>
          <w:szCs w:val="22"/>
        </w:rPr>
      </w:pPr>
      <w:r w:rsidRPr="0090595A">
        <w:rPr>
          <w:rFonts w:ascii="Garamond" w:hAnsi="Garamond" w:cs="Times"/>
          <w:sz w:val="22"/>
          <w:szCs w:val="22"/>
        </w:rPr>
        <w:t xml:space="preserve">• </w:t>
      </w:r>
      <w:r w:rsidRPr="0090595A">
        <w:rPr>
          <w:rFonts w:ascii="Garamond" w:hAnsi="Garamond"/>
          <w:b/>
          <w:bCs/>
          <w:sz w:val="22"/>
          <w:szCs w:val="22"/>
        </w:rPr>
        <w:t xml:space="preserve">"Run. Hide. Fight." </w:t>
      </w:r>
      <w:r w:rsidRPr="0090595A">
        <w:rPr>
          <w:rFonts w:ascii="Garamond" w:hAnsi="Garamond"/>
          <w:sz w:val="22"/>
          <w:szCs w:val="22"/>
        </w:rPr>
        <w:t xml:space="preserve">is a 6-minute active shooter awareness video that illustrates what to look for and how to prepare and react to this type of incident. See: </w:t>
      </w:r>
      <w:hyperlink r:id="rId40" w:history="1">
        <w:r w:rsidRPr="0090595A">
          <w:rPr>
            <w:rStyle w:val="Hyperlink"/>
            <w:rFonts w:ascii="Garamond" w:hAnsi="Garamond"/>
            <w:sz w:val="22"/>
            <w:szCs w:val="22"/>
          </w:rPr>
          <w:t>https://www.youtube.com/watch?v=5mzI_5aj4Vs</w:t>
        </w:r>
      </w:hyperlink>
      <w:r w:rsidRPr="0090595A">
        <w:rPr>
          <w:rFonts w:ascii="Garamond" w:hAnsi="Garamond"/>
          <w:color w:val="0000FF"/>
          <w:sz w:val="22"/>
          <w:szCs w:val="22"/>
        </w:rPr>
        <w:t xml:space="preserve"> </w:t>
      </w:r>
      <w:r w:rsidRPr="0090595A">
        <w:rPr>
          <w:rFonts w:ascii="Garamond" w:hAnsi="Garamond"/>
          <w:sz w:val="22"/>
          <w:szCs w:val="22"/>
        </w:rPr>
        <w:t xml:space="preserve">(Link is also located on the EP website) </w:t>
      </w:r>
    </w:p>
    <w:p w14:paraId="67DFA516" w14:textId="77777777" w:rsidR="00D25DF7" w:rsidRPr="0090595A" w:rsidRDefault="00D25DF7" w:rsidP="00D25DF7">
      <w:pPr>
        <w:widowControl w:val="0"/>
        <w:autoSpaceDE w:val="0"/>
        <w:autoSpaceDN w:val="0"/>
        <w:adjustRightInd w:val="0"/>
        <w:spacing w:after="240"/>
        <w:rPr>
          <w:rFonts w:ascii="Garamond" w:eastAsiaTheme="minorHAnsi" w:hAnsi="Garamond" w:cs="Times"/>
          <w:sz w:val="22"/>
          <w:szCs w:val="22"/>
        </w:rPr>
      </w:pPr>
      <w:r w:rsidRPr="0090595A">
        <w:rPr>
          <w:rFonts w:ascii="Garamond" w:eastAsiaTheme="minorHAnsi" w:hAnsi="Garamond" w:cs="Times"/>
          <w:b/>
          <w:bCs/>
          <w:sz w:val="22"/>
          <w:szCs w:val="22"/>
        </w:rPr>
        <w:t xml:space="preserve"> MORE INFORMATION</w:t>
      </w:r>
    </w:p>
    <w:p w14:paraId="09CD2320" w14:textId="77777777" w:rsidR="00D25DF7" w:rsidRPr="0090595A" w:rsidRDefault="00D25DF7" w:rsidP="00D25DF7">
      <w:pPr>
        <w:widowControl w:val="0"/>
        <w:autoSpaceDE w:val="0"/>
        <w:autoSpaceDN w:val="0"/>
        <w:adjustRightInd w:val="0"/>
        <w:spacing w:after="240"/>
        <w:rPr>
          <w:rFonts w:ascii="Garamond" w:eastAsiaTheme="minorHAnsi" w:hAnsi="Garamond" w:cs="Times"/>
          <w:sz w:val="22"/>
          <w:szCs w:val="22"/>
        </w:rPr>
      </w:pPr>
      <w:r w:rsidRPr="0090595A">
        <w:rPr>
          <w:rFonts w:ascii="Garamond" w:eastAsiaTheme="minorHAnsi" w:hAnsi="Garamond"/>
          <w:sz w:val="22"/>
          <w:szCs w:val="22"/>
        </w:rPr>
        <w:t>Reference the Emergency Preparedness web site for additional information:</w:t>
      </w:r>
    </w:p>
    <w:p w14:paraId="1DC925D8" w14:textId="77777777" w:rsidR="00D25DF7" w:rsidRPr="0090595A" w:rsidRDefault="00000000" w:rsidP="00D25DF7">
      <w:pPr>
        <w:widowControl w:val="0"/>
        <w:autoSpaceDE w:val="0"/>
        <w:autoSpaceDN w:val="0"/>
        <w:adjustRightInd w:val="0"/>
        <w:spacing w:after="240"/>
        <w:rPr>
          <w:rFonts w:ascii="Garamond" w:eastAsiaTheme="minorHAnsi" w:hAnsi="Garamond" w:cs="Times"/>
          <w:sz w:val="22"/>
          <w:szCs w:val="22"/>
        </w:rPr>
      </w:pPr>
      <w:hyperlink r:id="rId41" w:history="1">
        <w:r w:rsidR="00D25DF7" w:rsidRPr="0090595A">
          <w:rPr>
            <w:rStyle w:val="Hyperlink"/>
            <w:rFonts w:ascii="Garamond" w:eastAsiaTheme="minorHAnsi" w:hAnsi="Garamond"/>
            <w:sz w:val="22"/>
            <w:szCs w:val="22"/>
          </w:rPr>
          <w:t>http://www.purdue.edu/emergency_preparedness</w:t>
        </w:r>
      </w:hyperlink>
      <w:r w:rsidR="00D25DF7" w:rsidRPr="0090595A">
        <w:rPr>
          <w:rFonts w:ascii="Garamond" w:eastAsiaTheme="minorHAnsi" w:hAnsi="Garamond"/>
          <w:color w:val="0000FF"/>
          <w:sz w:val="22"/>
          <w:szCs w:val="22"/>
        </w:rPr>
        <w:t xml:space="preserve"> </w:t>
      </w:r>
    </w:p>
    <w:p w14:paraId="48BD912E" w14:textId="77777777" w:rsidR="00D25DF7" w:rsidRPr="00CE3B88" w:rsidRDefault="00D25DF7" w:rsidP="00D25DF7">
      <w:pPr>
        <w:widowControl w:val="0"/>
        <w:autoSpaceDE w:val="0"/>
        <w:autoSpaceDN w:val="0"/>
        <w:adjustRightInd w:val="0"/>
        <w:spacing w:after="240"/>
        <w:rPr>
          <w:rFonts w:ascii="Garamond" w:hAnsi="Garamond"/>
          <w:b/>
        </w:rPr>
      </w:pPr>
    </w:p>
    <w:p w14:paraId="2B777704" w14:textId="77777777" w:rsidR="00D25DF7" w:rsidRPr="00E21F13" w:rsidRDefault="00D25DF7" w:rsidP="00D25DF7"/>
    <w:p w14:paraId="034FA2E0" w14:textId="211D9E1C" w:rsidR="00AE7799" w:rsidRPr="0077483A" w:rsidRDefault="00AE7799" w:rsidP="00D25DF7">
      <w:pPr>
        <w:widowControl w:val="0"/>
        <w:autoSpaceDE w:val="0"/>
        <w:autoSpaceDN w:val="0"/>
        <w:adjustRightInd w:val="0"/>
        <w:jc w:val="center"/>
        <w:rPr>
          <w:rFonts w:ascii="Garamond" w:hAnsi="Garamond"/>
          <w:sz w:val="26"/>
          <w:szCs w:val="26"/>
        </w:rPr>
      </w:pPr>
    </w:p>
    <w:sectPr w:rsidR="00AE7799" w:rsidRPr="0077483A" w:rsidSect="00142F8F">
      <w:footerReference w:type="even" r:id="rId42"/>
      <w:footerReference w:type="default" r:id="rId4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7A88" w14:textId="77777777" w:rsidR="007B498A" w:rsidRDefault="007B498A" w:rsidP="00B11007">
      <w:r>
        <w:separator/>
      </w:r>
    </w:p>
  </w:endnote>
  <w:endnote w:type="continuationSeparator" w:id="0">
    <w:p w14:paraId="38FD9B93" w14:textId="77777777" w:rsidR="007B498A" w:rsidRDefault="007B498A" w:rsidP="00B1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35EA" w14:textId="77777777" w:rsidR="00A22E7C" w:rsidRDefault="00A22E7C" w:rsidP="00B11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FB2A5" w14:textId="77777777" w:rsidR="00A22E7C" w:rsidRDefault="00A22E7C" w:rsidP="00B11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CB37" w14:textId="77777777" w:rsidR="00A22E7C" w:rsidRDefault="00A22E7C" w:rsidP="00B11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4EA">
      <w:rPr>
        <w:rStyle w:val="PageNumber"/>
        <w:noProof/>
      </w:rPr>
      <w:t>1</w:t>
    </w:r>
    <w:r>
      <w:rPr>
        <w:rStyle w:val="PageNumber"/>
      </w:rPr>
      <w:fldChar w:fldCharType="end"/>
    </w:r>
  </w:p>
  <w:p w14:paraId="51E54862" w14:textId="77777777" w:rsidR="00A22E7C" w:rsidRDefault="00A22E7C" w:rsidP="00B11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C69C" w14:textId="77777777" w:rsidR="007B498A" w:rsidRDefault="007B498A" w:rsidP="00B11007">
      <w:r>
        <w:separator/>
      </w:r>
    </w:p>
  </w:footnote>
  <w:footnote w:type="continuationSeparator" w:id="0">
    <w:p w14:paraId="26E25360" w14:textId="77777777" w:rsidR="007B498A" w:rsidRDefault="007B498A" w:rsidP="00B11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5C772B"/>
    <w:multiLevelType w:val="hybridMultilevel"/>
    <w:tmpl w:val="407C4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D006A"/>
    <w:multiLevelType w:val="hybridMultilevel"/>
    <w:tmpl w:val="150607FA"/>
    <w:lvl w:ilvl="0" w:tplc="5914E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6A6434"/>
    <w:multiLevelType w:val="hybridMultilevel"/>
    <w:tmpl w:val="E4FC5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022B43"/>
    <w:multiLevelType w:val="hybridMultilevel"/>
    <w:tmpl w:val="630297B2"/>
    <w:lvl w:ilvl="0" w:tplc="04090011">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8F90BED"/>
    <w:multiLevelType w:val="hybridMultilevel"/>
    <w:tmpl w:val="1A9E7894"/>
    <w:lvl w:ilvl="0" w:tplc="04090001">
      <w:start w:val="1"/>
      <w:numFmt w:val="bullet"/>
      <w:lvlText w:val=""/>
      <w:lvlJc w:val="left"/>
      <w:pPr>
        <w:ind w:left="1440" w:hanging="360"/>
      </w:pPr>
      <w:rPr>
        <w:rFonts w:ascii="Symbol" w:hAnsi="Symbol" w:hint="default"/>
      </w:rPr>
    </w:lvl>
    <w:lvl w:ilvl="1" w:tplc="39A4CBB6">
      <w:start w:val="1"/>
      <w:numFmt w:val="decimal"/>
      <w:lvlText w:val="%2)"/>
      <w:lvlJc w:val="left"/>
      <w:pPr>
        <w:ind w:left="2160" w:hanging="360"/>
      </w:pPr>
      <w:rPr>
        <w:rFonts w:ascii="Garamond" w:eastAsia="Times New Roman" w:hAnsi="Garamond" w:cs="Times New Roman"/>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A384A"/>
    <w:multiLevelType w:val="hybridMultilevel"/>
    <w:tmpl w:val="0130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D18AB"/>
    <w:multiLevelType w:val="hybridMultilevel"/>
    <w:tmpl w:val="2BD8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B3F08"/>
    <w:multiLevelType w:val="hybridMultilevel"/>
    <w:tmpl w:val="CDB2A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F4727E"/>
    <w:multiLevelType w:val="hybridMultilevel"/>
    <w:tmpl w:val="1414C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303FB2"/>
    <w:multiLevelType w:val="hybridMultilevel"/>
    <w:tmpl w:val="D59ECABE"/>
    <w:lvl w:ilvl="0" w:tplc="8A52F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4E403A"/>
    <w:multiLevelType w:val="hybridMultilevel"/>
    <w:tmpl w:val="6F6036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11">
      <w:start w:val="1"/>
      <w:numFmt w:val="decimal"/>
      <w:lvlText w:val="%4)"/>
      <w:lvlJc w:val="left"/>
      <w:pPr>
        <w:ind w:left="3600" w:hanging="360"/>
      </w:pPr>
      <w:rPr>
        <w:rFonts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3700167">
    <w:abstractNumId w:val="10"/>
  </w:num>
  <w:num w:numId="2" w16cid:durableId="1684432621">
    <w:abstractNumId w:val="4"/>
  </w:num>
  <w:num w:numId="3" w16cid:durableId="1820878296">
    <w:abstractNumId w:val="0"/>
  </w:num>
  <w:num w:numId="4" w16cid:durableId="515120866">
    <w:abstractNumId w:val="1"/>
  </w:num>
  <w:num w:numId="5" w16cid:durableId="2076931385">
    <w:abstractNumId w:val="11"/>
  </w:num>
  <w:num w:numId="6" w16cid:durableId="970865421">
    <w:abstractNumId w:val="12"/>
  </w:num>
  <w:num w:numId="7" w16cid:durableId="313262297">
    <w:abstractNumId w:val="6"/>
  </w:num>
  <w:num w:numId="8" w16cid:durableId="598758640">
    <w:abstractNumId w:val="9"/>
  </w:num>
  <w:num w:numId="9" w16cid:durableId="1046217307">
    <w:abstractNumId w:val="3"/>
  </w:num>
  <w:num w:numId="10" w16cid:durableId="403912585">
    <w:abstractNumId w:val="7"/>
  </w:num>
  <w:num w:numId="11" w16cid:durableId="1359549796">
    <w:abstractNumId w:val="8"/>
  </w:num>
  <w:num w:numId="12" w16cid:durableId="1016926415">
    <w:abstractNumId w:val="2"/>
  </w:num>
  <w:num w:numId="13" w16cid:durableId="143386396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E6B02"/>
    <w:rsid w:val="0002119B"/>
    <w:rsid w:val="00026241"/>
    <w:rsid w:val="000376D7"/>
    <w:rsid w:val="00040F32"/>
    <w:rsid w:val="00052882"/>
    <w:rsid w:val="00053424"/>
    <w:rsid w:val="00056838"/>
    <w:rsid w:val="00070CA4"/>
    <w:rsid w:val="00072E7E"/>
    <w:rsid w:val="0007541A"/>
    <w:rsid w:val="00085932"/>
    <w:rsid w:val="000A09E4"/>
    <w:rsid w:val="000A3C49"/>
    <w:rsid w:val="000A6754"/>
    <w:rsid w:val="000B395D"/>
    <w:rsid w:val="000C159B"/>
    <w:rsid w:val="000C27ED"/>
    <w:rsid w:val="000D0DAF"/>
    <w:rsid w:val="000D0DB8"/>
    <w:rsid w:val="000D1EB0"/>
    <w:rsid w:val="000D2D27"/>
    <w:rsid w:val="000E2587"/>
    <w:rsid w:val="001010DE"/>
    <w:rsid w:val="00102579"/>
    <w:rsid w:val="001155D5"/>
    <w:rsid w:val="001237BF"/>
    <w:rsid w:val="00134258"/>
    <w:rsid w:val="00135140"/>
    <w:rsid w:val="00137AEB"/>
    <w:rsid w:val="00142F8F"/>
    <w:rsid w:val="00153EA9"/>
    <w:rsid w:val="0015466E"/>
    <w:rsid w:val="00154F0C"/>
    <w:rsid w:val="0015532E"/>
    <w:rsid w:val="001700CD"/>
    <w:rsid w:val="001705C5"/>
    <w:rsid w:val="00181550"/>
    <w:rsid w:val="00191E06"/>
    <w:rsid w:val="0019297C"/>
    <w:rsid w:val="001967CF"/>
    <w:rsid w:val="001A15F5"/>
    <w:rsid w:val="001A7293"/>
    <w:rsid w:val="001B2C9D"/>
    <w:rsid w:val="001B3B29"/>
    <w:rsid w:val="001B67A9"/>
    <w:rsid w:val="001D4AB2"/>
    <w:rsid w:val="001E7D89"/>
    <w:rsid w:val="001F5799"/>
    <w:rsid w:val="001F6B6D"/>
    <w:rsid w:val="001F73C1"/>
    <w:rsid w:val="00200199"/>
    <w:rsid w:val="00205DBD"/>
    <w:rsid w:val="00214144"/>
    <w:rsid w:val="00220EAE"/>
    <w:rsid w:val="00236586"/>
    <w:rsid w:val="00241862"/>
    <w:rsid w:val="00251BFB"/>
    <w:rsid w:val="00254344"/>
    <w:rsid w:val="0025738B"/>
    <w:rsid w:val="0025760C"/>
    <w:rsid w:val="00266189"/>
    <w:rsid w:val="0029090C"/>
    <w:rsid w:val="002A0052"/>
    <w:rsid w:val="002A07C2"/>
    <w:rsid w:val="002A0BD3"/>
    <w:rsid w:val="002A31BF"/>
    <w:rsid w:val="002A7222"/>
    <w:rsid w:val="002B161C"/>
    <w:rsid w:val="002B510A"/>
    <w:rsid w:val="002B691D"/>
    <w:rsid w:val="002C133A"/>
    <w:rsid w:val="002D5BC6"/>
    <w:rsid w:val="002D7F7C"/>
    <w:rsid w:val="00304879"/>
    <w:rsid w:val="003159F1"/>
    <w:rsid w:val="00345529"/>
    <w:rsid w:val="003464E7"/>
    <w:rsid w:val="00376B7E"/>
    <w:rsid w:val="00391B63"/>
    <w:rsid w:val="003A582C"/>
    <w:rsid w:val="003A68AB"/>
    <w:rsid w:val="003A6C05"/>
    <w:rsid w:val="003A6C76"/>
    <w:rsid w:val="003D5326"/>
    <w:rsid w:val="003D57DC"/>
    <w:rsid w:val="003E5937"/>
    <w:rsid w:val="003F10CC"/>
    <w:rsid w:val="003F30C0"/>
    <w:rsid w:val="003F7880"/>
    <w:rsid w:val="004031C3"/>
    <w:rsid w:val="00420ACE"/>
    <w:rsid w:val="00422025"/>
    <w:rsid w:val="00433AC0"/>
    <w:rsid w:val="004352F3"/>
    <w:rsid w:val="00437740"/>
    <w:rsid w:val="004544EA"/>
    <w:rsid w:val="004548C8"/>
    <w:rsid w:val="004558A0"/>
    <w:rsid w:val="004674B3"/>
    <w:rsid w:val="00485902"/>
    <w:rsid w:val="0048626C"/>
    <w:rsid w:val="004A43B6"/>
    <w:rsid w:val="004B1A86"/>
    <w:rsid w:val="004C42F8"/>
    <w:rsid w:val="004C5CD6"/>
    <w:rsid w:val="004D3F76"/>
    <w:rsid w:val="004D485F"/>
    <w:rsid w:val="004E0618"/>
    <w:rsid w:val="004E2013"/>
    <w:rsid w:val="005018CB"/>
    <w:rsid w:val="00512E69"/>
    <w:rsid w:val="00517FBD"/>
    <w:rsid w:val="00523743"/>
    <w:rsid w:val="00524B8F"/>
    <w:rsid w:val="005261C2"/>
    <w:rsid w:val="005266F1"/>
    <w:rsid w:val="00527AF2"/>
    <w:rsid w:val="0053536C"/>
    <w:rsid w:val="0053660D"/>
    <w:rsid w:val="0054427E"/>
    <w:rsid w:val="0054494F"/>
    <w:rsid w:val="005642D6"/>
    <w:rsid w:val="00584C8D"/>
    <w:rsid w:val="00591A98"/>
    <w:rsid w:val="00593E1B"/>
    <w:rsid w:val="005A3426"/>
    <w:rsid w:val="005A524F"/>
    <w:rsid w:val="005C0B25"/>
    <w:rsid w:val="005D4C0E"/>
    <w:rsid w:val="005D5EFE"/>
    <w:rsid w:val="005E52E6"/>
    <w:rsid w:val="005E7D4D"/>
    <w:rsid w:val="005F5731"/>
    <w:rsid w:val="006001BB"/>
    <w:rsid w:val="006172D7"/>
    <w:rsid w:val="00622F0C"/>
    <w:rsid w:val="00633FA3"/>
    <w:rsid w:val="00634428"/>
    <w:rsid w:val="006404A1"/>
    <w:rsid w:val="00641142"/>
    <w:rsid w:val="006426BB"/>
    <w:rsid w:val="006430B5"/>
    <w:rsid w:val="00644347"/>
    <w:rsid w:val="00656278"/>
    <w:rsid w:val="00656607"/>
    <w:rsid w:val="00667B3E"/>
    <w:rsid w:val="006767D2"/>
    <w:rsid w:val="00682AC5"/>
    <w:rsid w:val="00684B9D"/>
    <w:rsid w:val="00690F02"/>
    <w:rsid w:val="00693114"/>
    <w:rsid w:val="006A4515"/>
    <w:rsid w:val="006B1852"/>
    <w:rsid w:val="006C37A0"/>
    <w:rsid w:val="006E6B02"/>
    <w:rsid w:val="006F1453"/>
    <w:rsid w:val="007009A5"/>
    <w:rsid w:val="00707938"/>
    <w:rsid w:val="00711C04"/>
    <w:rsid w:val="00716426"/>
    <w:rsid w:val="0072373C"/>
    <w:rsid w:val="00723A5B"/>
    <w:rsid w:val="007305A3"/>
    <w:rsid w:val="00736162"/>
    <w:rsid w:val="00736AC3"/>
    <w:rsid w:val="007534C9"/>
    <w:rsid w:val="00756E50"/>
    <w:rsid w:val="00773E8B"/>
    <w:rsid w:val="0077483A"/>
    <w:rsid w:val="007778ED"/>
    <w:rsid w:val="00781FB0"/>
    <w:rsid w:val="00787C97"/>
    <w:rsid w:val="00790CDE"/>
    <w:rsid w:val="007A1087"/>
    <w:rsid w:val="007B2935"/>
    <w:rsid w:val="007B498A"/>
    <w:rsid w:val="007B5C75"/>
    <w:rsid w:val="007D0B77"/>
    <w:rsid w:val="007D4D19"/>
    <w:rsid w:val="007D71D9"/>
    <w:rsid w:val="007E2A9E"/>
    <w:rsid w:val="007E3F99"/>
    <w:rsid w:val="007E7392"/>
    <w:rsid w:val="007F069E"/>
    <w:rsid w:val="007F79FE"/>
    <w:rsid w:val="007F7A38"/>
    <w:rsid w:val="00811053"/>
    <w:rsid w:val="008149CB"/>
    <w:rsid w:val="00824810"/>
    <w:rsid w:val="0082710B"/>
    <w:rsid w:val="00837945"/>
    <w:rsid w:val="00861229"/>
    <w:rsid w:val="00863B27"/>
    <w:rsid w:val="00873AD4"/>
    <w:rsid w:val="008750B4"/>
    <w:rsid w:val="00887E0E"/>
    <w:rsid w:val="008909C0"/>
    <w:rsid w:val="00891CE9"/>
    <w:rsid w:val="008A72E9"/>
    <w:rsid w:val="008B7892"/>
    <w:rsid w:val="008C4F71"/>
    <w:rsid w:val="008C649D"/>
    <w:rsid w:val="008D252C"/>
    <w:rsid w:val="008F2822"/>
    <w:rsid w:val="008F748D"/>
    <w:rsid w:val="00905AA5"/>
    <w:rsid w:val="00911813"/>
    <w:rsid w:val="00914B3B"/>
    <w:rsid w:val="009173D5"/>
    <w:rsid w:val="00945571"/>
    <w:rsid w:val="00946AE9"/>
    <w:rsid w:val="00957158"/>
    <w:rsid w:val="0097743F"/>
    <w:rsid w:val="009819D3"/>
    <w:rsid w:val="00990A83"/>
    <w:rsid w:val="00992DF5"/>
    <w:rsid w:val="00995B60"/>
    <w:rsid w:val="00997F13"/>
    <w:rsid w:val="009A028F"/>
    <w:rsid w:val="009A4470"/>
    <w:rsid w:val="009B6342"/>
    <w:rsid w:val="009C6E99"/>
    <w:rsid w:val="009C7EB4"/>
    <w:rsid w:val="009E0327"/>
    <w:rsid w:val="00A00521"/>
    <w:rsid w:val="00A02A32"/>
    <w:rsid w:val="00A04A2F"/>
    <w:rsid w:val="00A12C2C"/>
    <w:rsid w:val="00A22E7C"/>
    <w:rsid w:val="00A31FB0"/>
    <w:rsid w:val="00A4762D"/>
    <w:rsid w:val="00A762BD"/>
    <w:rsid w:val="00A85D4C"/>
    <w:rsid w:val="00A90CC2"/>
    <w:rsid w:val="00A91F1B"/>
    <w:rsid w:val="00AA1444"/>
    <w:rsid w:val="00AA1BCF"/>
    <w:rsid w:val="00AA576F"/>
    <w:rsid w:val="00AB4AFA"/>
    <w:rsid w:val="00AB6476"/>
    <w:rsid w:val="00AB64F1"/>
    <w:rsid w:val="00AE63C6"/>
    <w:rsid w:val="00AE6F58"/>
    <w:rsid w:val="00AE7799"/>
    <w:rsid w:val="00B00BD4"/>
    <w:rsid w:val="00B02896"/>
    <w:rsid w:val="00B02AE3"/>
    <w:rsid w:val="00B11007"/>
    <w:rsid w:val="00B14E00"/>
    <w:rsid w:val="00B15626"/>
    <w:rsid w:val="00B17FC4"/>
    <w:rsid w:val="00B24343"/>
    <w:rsid w:val="00B307F0"/>
    <w:rsid w:val="00B30BDB"/>
    <w:rsid w:val="00B338B9"/>
    <w:rsid w:val="00B50A94"/>
    <w:rsid w:val="00B578F7"/>
    <w:rsid w:val="00B65E56"/>
    <w:rsid w:val="00B665B7"/>
    <w:rsid w:val="00B71EBA"/>
    <w:rsid w:val="00B77FD1"/>
    <w:rsid w:val="00B8709F"/>
    <w:rsid w:val="00BA4606"/>
    <w:rsid w:val="00BB6EB0"/>
    <w:rsid w:val="00BC0BC2"/>
    <w:rsid w:val="00BC69D1"/>
    <w:rsid w:val="00BD13DD"/>
    <w:rsid w:val="00BD297B"/>
    <w:rsid w:val="00BD29D6"/>
    <w:rsid w:val="00BD3405"/>
    <w:rsid w:val="00BE544D"/>
    <w:rsid w:val="00C22372"/>
    <w:rsid w:val="00C25483"/>
    <w:rsid w:val="00C27E19"/>
    <w:rsid w:val="00C418F3"/>
    <w:rsid w:val="00C44362"/>
    <w:rsid w:val="00C465FC"/>
    <w:rsid w:val="00C469B1"/>
    <w:rsid w:val="00C72E56"/>
    <w:rsid w:val="00C83535"/>
    <w:rsid w:val="00CB2DD0"/>
    <w:rsid w:val="00CB33ED"/>
    <w:rsid w:val="00CE4264"/>
    <w:rsid w:val="00CE571D"/>
    <w:rsid w:val="00D10767"/>
    <w:rsid w:val="00D25DF7"/>
    <w:rsid w:val="00D27E6E"/>
    <w:rsid w:val="00D44B75"/>
    <w:rsid w:val="00D51942"/>
    <w:rsid w:val="00D6288E"/>
    <w:rsid w:val="00D6724B"/>
    <w:rsid w:val="00D908C3"/>
    <w:rsid w:val="00D97464"/>
    <w:rsid w:val="00D97836"/>
    <w:rsid w:val="00DA33F1"/>
    <w:rsid w:val="00DB0F98"/>
    <w:rsid w:val="00DC2027"/>
    <w:rsid w:val="00DC38C8"/>
    <w:rsid w:val="00DC7FC4"/>
    <w:rsid w:val="00DD29DE"/>
    <w:rsid w:val="00DD3CBA"/>
    <w:rsid w:val="00DE40B0"/>
    <w:rsid w:val="00DF6966"/>
    <w:rsid w:val="00DF7E63"/>
    <w:rsid w:val="00E04531"/>
    <w:rsid w:val="00E41A95"/>
    <w:rsid w:val="00E52E74"/>
    <w:rsid w:val="00E6457F"/>
    <w:rsid w:val="00E722BB"/>
    <w:rsid w:val="00E764A0"/>
    <w:rsid w:val="00E76F59"/>
    <w:rsid w:val="00E81105"/>
    <w:rsid w:val="00E95575"/>
    <w:rsid w:val="00E96EB2"/>
    <w:rsid w:val="00EA5AE8"/>
    <w:rsid w:val="00EB0162"/>
    <w:rsid w:val="00ED74D9"/>
    <w:rsid w:val="00EF1F5C"/>
    <w:rsid w:val="00EF7B3E"/>
    <w:rsid w:val="00F0047B"/>
    <w:rsid w:val="00F07014"/>
    <w:rsid w:val="00F2550C"/>
    <w:rsid w:val="00F27810"/>
    <w:rsid w:val="00F307D3"/>
    <w:rsid w:val="00F33E48"/>
    <w:rsid w:val="00F45BE2"/>
    <w:rsid w:val="00F50ED5"/>
    <w:rsid w:val="00F50EFB"/>
    <w:rsid w:val="00F52DBA"/>
    <w:rsid w:val="00F608E3"/>
    <w:rsid w:val="00F61E3F"/>
    <w:rsid w:val="00F66249"/>
    <w:rsid w:val="00F70B81"/>
    <w:rsid w:val="00F86DD2"/>
    <w:rsid w:val="00F93FD7"/>
    <w:rsid w:val="00F94741"/>
    <w:rsid w:val="00F958EA"/>
    <w:rsid w:val="00FA2370"/>
    <w:rsid w:val="00FB59FF"/>
    <w:rsid w:val="00FD1312"/>
    <w:rsid w:val="00FD2E3F"/>
    <w:rsid w:val="00FE0F67"/>
    <w:rsid w:val="00FE66AD"/>
    <w:rsid w:val="00FF47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8A7D8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E6B02"/>
    <w:rPr>
      <w:rFonts w:ascii="Times New Roman" w:eastAsia="Times New Roman" w:hAnsi="Times New Roman" w:cs="Times New Roman"/>
    </w:rPr>
  </w:style>
  <w:style w:type="paragraph" w:styleId="Heading1">
    <w:name w:val="heading 1"/>
    <w:basedOn w:val="Normal"/>
    <w:link w:val="Heading1Char"/>
    <w:uiPriority w:val="9"/>
    <w:qFormat/>
    <w:rsid w:val="001155D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A7937"/>
    <w:rPr>
      <w:rFonts w:ascii="Lucida Grande" w:hAnsi="Lucida Grande"/>
      <w:sz w:val="18"/>
      <w:szCs w:val="18"/>
    </w:rPr>
  </w:style>
  <w:style w:type="character" w:customStyle="1" w:styleId="BalloonTextChar">
    <w:name w:val="Balloon Text Char"/>
    <w:basedOn w:val="DefaultParagraphFont"/>
    <w:uiPriority w:val="99"/>
    <w:semiHidden/>
    <w:rsid w:val="007F3537"/>
    <w:rPr>
      <w:rFonts w:ascii="Lucida Grande" w:hAnsi="Lucida Grande"/>
      <w:sz w:val="18"/>
      <w:szCs w:val="18"/>
    </w:rPr>
  </w:style>
  <w:style w:type="character" w:customStyle="1" w:styleId="BalloonTextChar0">
    <w:name w:val="Balloon Text Char"/>
    <w:basedOn w:val="DefaultParagraphFont"/>
    <w:uiPriority w:val="99"/>
    <w:semiHidden/>
    <w:rsid w:val="00E94295"/>
    <w:rPr>
      <w:rFonts w:ascii="Lucida Grande" w:hAnsi="Lucida Grande"/>
      <w:sz w:val="18"/>
      <w:szCs w:val="18"/>
    </w:rPr>
  </w:style>
  <w:style w:type="character" w:customStyle="1" w:styleId="BalloonTextChar2">
    <w:name w:val="Balloon Text Char"/>
    <w:basedOn w:val="DefaultParagraphFont"/>
    <w:uiPriority w:val="99"/>
    <w:semiHidden/>
    <w:rsid w:val="00CA793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A7937"/>
    <w:rPr>
      <w:rFonts w:ascii="Lucida Grande" w:hAnsi="Lucida Grande"/>
      <w:sz w:val="18"/>
      <w:szCs w:val="18"/>
    </w:rPr>
  </w:style>
  <w:style w:type="character" w:styleId="Hyperlink">
    <w:name w:val="Hyperlink"/>
    <w:basedOn w:val="DefaultParagraphFont"/>
    <w:uiPriority w:val="99"/>
    <w:rsid w:val="006E6B02"/>
    <w:rPr>
      <w:color w:val="0000FF"/>
      <w:u w:val="single"/>
    </w:rPr>
  </w:style>
  <w:style w:type="character" w:styleId="Emphasis">
    <w:name w:val="Emphasis"/>
    <w:basedOn w:val="DefaultParagraphFont"/>
    <w:qFormat/>
    <w:rsid w:val="006E6B02"/>
    <w:rPr>
      <w:i/>
    </w:rPr>
  </w:style>
  <w:style w:type="character" w:styleId="FollowedHyperlink">
    <w:name w:val="FollowedHyperlink"/>
    <w:basedOn w:val="DefaultParagraphFont"/>
    <w:rsid w:val="006E6B02"/>
    <w:rPr>
      <w:color w:val="800080"/>
      <w:u w:val="single"/>
    </w:rPr>
  </w:style>
  <w:style w:type="paragraph" w:styleId="BodyText">
    <w:name w:val="Body Text"/>
    <w:basedOn w:val="Normal"/>
    <w:link w:val="BodyTextChar"/>
    <w:rsid w:val="001F6B6D"/>
    <w:rPr>
      <w:color w:val="000080"/>
      <w:szCs w:val="20"/>
    </w:rPr>
  </w:style>
  <w:style w:type="character" w:customStyle="1" w:styleId="BodyTextChar">
    <w:name w:val="Body Text Char"/>
    <w:basedOn w:val="DefaultParagraphFont"/>
    <w:link w:val="BodyText"/>
    <w:rsid w:val="001F6B6D"/>
    <w:rPr>
      <w:rFonts w:ascii="Times New Roman" w:eastAsia="Times New Roman" w:hAnsi="Times New Roman" w:cs="Times New Roman"/>
      <w:color w:val="000080"/>
      <w:sz w:val="24"/>
    </w:rPr>
  </w:style>
  <w:style w:type="paragraph" w:styleId="ListParagraph">
    <w:name w:val="List Paragraph"/>
    <w:basedOn w:val="Normal"/>
    <w:uiPriority w:val="34"/>
    <w:qFormat/>
    <w:rsid w:val="009A4470"/>
    <w:pPr>
      <w:ind w:left="720"/>
      <w:contextualSpacing/>
    </w:pPr>
  </w:style>
  <w:style w:type="paragraph" w:styleId="NormalWeb">
    <w:name w:val="Normal (Web)"/>
    <w:basedOn w:val="Normal"/>
    <w:uiPriority w:val="99"/>
    <w:rsid w:val="00AE63C6"/>
    <w:pPr>
      <w:spacing w:beforeLines="1" w:afterLines="1"/>
    </w:pPr>
    <w:rPr>
      <w:rFonts w:ascii="Times" w:eastAsiaTheme="minorHAnsi" w:hAnsi="Times"/>
      <w:sz w:val="20"/>
      <w:szCs w:val="20"/>
    </w:rPr>
  </w:style>
  <w:style w:type="paragraph" w:styleId="Footer">
    <w:name w:val="footer"/>
    <w:basedOn w:val="Normal"/>
    <w:link w:val="FooterChar"/>
    <w:rsid w:val="00B11007"/>
    <w:pPr>
      <w:tabs>
        <w:tab w:val="center" w:pos="4320"/>
        <w:tab w:val="right" w:pos="8640"/>
      </w:tabs>
    </w:pPr>
  </w:style>
  <w:style w:type="character" w:customStyle="1" w:styleId="FooterChar">
    <w:name w:val="Footer Char"/>
    <w:basedOn w:val="DefaultParagraphFont"/>
    <w:link w:val="Footer"/>
    <w:rsid w:val="00B11007"/>
    <w:rPr>
      <w:rFonts w:ascii="Times New Roman" w:eastAsia="Times New Roman" w:hAnsi="Times New Roman" w:cs="Times New Roman"/>
    </w:rPr>
  </w:style>
  <w:style w:type="character" w:styleId="PageNumber">
    <w:name w:val="page number"/>
    <w:basedOn w:val="DefaultParagraphFont"/>
    <w:rsid w:val="00B11007"/>
  </w:style>
  <w:style w:type="character" w:customStyle="1" w:styleId="Heading1Char">
    <w:name w:val="Heading 1 Char"/>
    <w:basedOn w:val="DefaultParagraphFont"/>
    <w:link w:val="Heading1"/>
    <w:uiPriority w:val="9"/>
    <w:rsid w:val="001155D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1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899">
      <w:bodyDiv w:val="1"/>
      <w:marLeft w:val="0"/>
      <w:marRight w:val="0"/>
      <w:marTop w:val="0"/>
      <w:marBottom w:val="0"/>
      <w:divBdr>
        <w:top w:val="none" w:sz="0" w:space="0" w:color="auto"/>
        <w:left w:val="none" w:sz="0" w:space="0" w:color="auto"/>
        <w:bottom w:val="none" w:sz="0" w:space="0" w:color="auto"/>
        <w:right w:val="none" w:sz="0" w:space="0" w:color="auto"/>
      </w:divBdr>
      <w:divsChild>
        <w:div w:id="1502700591">
          <w:marLeft w:val="0"/>
          <w:marRight w:val="0"/>
          <w:marTop w:val="0"/>
          <w:marBottom w:val="0"/>
          <w:divBdr>
            <w:top w:val="none" w:sz="0" w:space="0" w:color="auto"/>
            <w:left w:val="none" w:sz="0" w:space="0" w:color="auto"/>
            <w:bottom w:val="none" w:sz="0" w:space="0" w:color="auto"/>
            <w:right w:val="none" w:sz="0" w:space="0" w:color="auto"/>
          </w:divBdr>
          <w:divsChild>
            <w:div w:id="811411204">
              <w:marLeft w:val="0"/>
              <w:marRight w:val="0"/>
              <w:marTop w:val="0"/>
              <w:marBottom w:val="0"/>
              <w:divBdr>
                <w:top w:val="none" w:sz="0" w:space="0" w:color="auto"/>
                <w:left w:val="none" w:sz="0" w:space="0" w:color="auto"/>
                <w:bottom w:val="none" w:sz="0" w:space="0" w:color="auto"/>
                <w:right w:val="none" w:sz="0" w:space="0" w:color="auto"/>
              </w:divBdr>
              <w:divsChild>
                <w:div w:id="2108040432">
                  <w:marLeft w:val="0"/>
                  <w:marRight w:val="0"/>
                  <w:marTop w:val="0"/>
                  <w:marBottom w:val="0"/>
                  <w:divBdr>
                    <w:top w:val="none" w:sz="0" w:space="0" w:color="auto"/>
                    <w:left w:val="none" w:sz="0" w:space="0" w:color="auto"/>
                    <w:bottom w:val="none" w:sz="0" w:space="0" w:color="auto"/>
                    <w:right w:val="none" w:sz="0" w:space="0" w:color="auto"/>
                  </w:divBdr>
                  <w:divsChild>
                    <w:div w:id="5888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0640">
      <w:bodyDiv w:val="1"/>
      <w:marLeft w:val="0"/>
      <w:marRight w:val="0"/>
      <w:marTop w:val="0"/>
      <w:marBottom w:val="0"/>
      <w:divBdr>
        <w:top w:val="none" w:sz="0" w:space="0" w:color="auto"/>
        <w:left w:val="none" w:sz="0" w:space="0" w:color="auto"/>
        <w:bottom w:val="none" w:sz="0" w:space="0" w:color="auto"/>
        <w:right w:val="none" w:sz="0" w:space="0" w:color="auto"/>
      </w:divBdr>
      <w:divsChild>
        <w:div w:id="1376347520">
          <w:marLeft w:val="0"/>
          <w:marRight w:val="0"/>
          <w:marTop w:val="0"/>
          <w:marBottom w:val="0"/>
          <w:divBdr>
            <w:top w:val="none" w:sz="0" w:space="0" w:color="auto"/>
            <w:left w:val="none" w:sz="0" w:space="0" w:color="auto"/>
            <w:bottom w:val="none" w:sz="0" w:space="0" w:color="auto"/>
            <w:right w:val="none" w:sz="0" w:space="0" w:color="auto"/>
          </w:divBdr>
          <w:divsChild>
            <w:div w:id="1198394161">
              <w:marLeft w:val="0"/>
              <w:marRight w:val="0"/>
              <w:marTop w:val="0"/>
              <w:marBottom w:val="0"/>
              <w:divBdr>
                <w:top w:val="none" w:sz="0" w:space="0" w:color="auto"/>
                <w:left w:val="none" w:sz="0" w:space="0" w:color="auto"/>
                <w:bottom w:val="none" w:sz="0" w:space="0" w:color="auto"/>
                <w:right w:val="none" w:sz="0" w:space="0" w:color="auto"/>
              </w:divBdr>
              <w:divsChild>
                <w:div w:id="14454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9604">
      <w:bodyDiv w:val="1"/>
      <w:marLeft w:val="0"/>
      <w:marRight w:val="0"/>
      <w:marTop w:val="0"/>
      <w:marBottom w:val="0"/>
      <w:divBdr>
        <w:top w:val="none" w:sz="0" w:space="0" w:color="auto"/>
        <w:left w:val="none" w:sz="0" w:space="0" w:color="auto"/>
        <w:bottom w:val="none" w:sz="0" w:space="0" w:color="auto"/>
        <w:right w:val="none" w:sz="0" w:space="0" w:color="auto"/>
      </w:divBdr>
      <w:divsChild>
        <w:div w:id="1339310739">
          <w:marLeft w:val="0"/>
          <w:marRight w:val="0"/>
          <w:marTop w:val="0"/>
          <w:marBottom w:val="0"/>
          <w:divBdr>
            <w:top w:val="none" w:sz="0" w:space="0" w:color="auto"/>
            <w:left w:val="none" w:sz="0" w:space="0" w:color="auto"/>
            <w:bottom w:val="none" w:sz="0" w:space="0" w:color="auto"/>
            <w:right w:val="none" w:sz="0" w:space="0" w:color="auto"/>
          </w:divBdr>
          <w:divsChild>
            <w:div w:id="2002392511">
              <w:marLeft w:val="0"/>
              <w:marRight w:val="0"/>
              <w:marTop w:val="0"/>
              <w:marBottom w:val="0"/>
              <w:divBdr>
                <w:top w:val="none" w:sz="0" w:space="0" w:color="auto"/>
                <w:left w:val="none" w:sz="0" w:space="0" w:color="auto"/>
                <w:bottom w:val="none" w:sz="0" w:space="0" w:color="auto"/>
                <w:right w:val="none" w:sz="0" w:space="0" w:color="auto"/>
              </w:divBdr>
              <w:divsChild>
                <w:div w:id="16702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2540">
      <w:bodyDiv w:val="1"/>
      <w:marLeft w:val="0"/>
      <w:marRight w:val="0"/>
      <w:marTop w:val="0"/>
      <w:marBottom w:val="0"/>
      <w:divBdr>
        <w:top w:val="none" w:sz="0" w:space="0" w:color="auto"/>
        <w:left w:val="none" w:sz="0" w:space="0" w:color="auto"/>
        <w:bottom w:val="none" w:sz="0" w:space="0" w:color="auto"/>
        <w:right w:val="none" w:sz="0" w:space="0" w:color="auto"/>
      </w:divBdr>
      <w:divsChild>
        <w:div w:id="533732855">
          <w:marLeft w:val="0"/>
          <w:marRight w:val="0"/>
          <w:marTop w:val="0"/>
          <w:marBottom w:val="0"/>
          <w:divBdr>
            <w:top w:val="none" w:sz="0" w:space="0" w:color="auto"/>
            <w:left w:val="none" w:sz="0" w:space="0" w:color="auto"/>
            <w:bottom w:val="none" w:sz="0" w:space="0" w:color="auto"/>
            <w:right w:val="none" w:sz="0" w:space="0" w:color="auto"/>
          </w:divBdr>
          <w:divsChild>
            <w:div w:id="743726955">
              <w:marLeft w:val="0"/>
              <w:marRight w:val="0"/>
              <w:marTop w:val="0"/>
              <w:marBottom w:val="0"/>
              <w:divBdr>
                <w:top w:val="none" w:sz="0" w:space="0" w:color="auto"/>
                <w:left w:val="none" w:sz="0" w:space="0" w:color="auto"/>
                <w:bottom w:val="none" w:sz="0" w:space="0" w:color="auto"/>
                <w:right w:val="none" w:sz="0" w:space="0" w:color="auto"/>
              </w:divBdr>
              <w:divsChild>
                <w:div w:id="16673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0758">
      <w:bodyDiv w:val="1"/>
      <w:marLeft w:val="0"/>
      <w:marRight w:val="0"/>
      <w:marTop w:val="0"/>
      <w:marBottom w:val="0"/>
      <w:divBdr>
        <w:top w:val="none" w:sz="0" w:space="0" w:color="auto"/>
        <w:left w:val="none" w:sz="0" w:space="0" w:color="auto"/>
        <w:bottom w:val="none" w:sz="0" w:space="0" w:color="auto"/>
        <w:right w:val="none" w:sz="0" w:space="0" w:color="auto"/>
      </w:divBdr>
      <w:divsChild>
        <w:div w:id="1929146113">
          <w:marLeft w:val="0"/>
          <w:marRight w:val="0"/>
          <w:marTop w:val="0"/>
          <w:marBottom w:val="0"/>
          <w:divBdr>
            <w:top w:val="none" w:sz="0" w:space="0" w:color="auto"/>
            <w:left w:val="none" w:sz="0" w:space="0" w:color="auto"/>
            <w:bottom w:val="none" w:sz="0" w:space="0" w:color="auto"/>
            <w:right w:val="none" w:sz="0" w:space="0" w:color="auto"/>
          </w:divBdr>
          <w:divsChild>
            <w:div w:id="1958222529">
              <w:marLeft w:val="0"/>
              <w:marRight w:val="0"/>
              <w:marTop w:val="0"/>
              <w:marBottom w:val="0"/>
              <w:divBdr>
                <w:top w:val="none" w:sz="0" w:space="0" w:color="auto"/>
                <w:left w:val="none" w:sz="0" w:space="0" w:color="auto"/>
                <w:bottom w:val="none" w:sz="0" w:space="0" w:color="auto"/>
                <w:right w:val="none" w:sz="0" w:space="0" w:color="auto"/>
              </w:divBdr>
              <w:divsChild>
                <w:div w:id="11811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9865">
      <w:bodyDiv w:val="1"/>
      <w:marLeft w:val="0"/>
      <w:marRight w:val="0"/>
      <w:marTop w:val="0"/>
      <w:marBottom w:val="0"/>
      <w:divBdr>
        <w:top w:val="none" w:sz="0" w:space="0" w:color="auto"/>
        <w:left w:val="none" w:sz="0" w:space="0" w:color="auto"/>
        <w:bottom w:val="none" w:sz="0" w:space="0" w:color="auto"/>
        <w:right w:val="none" w:sz="0" w:space="0" w:color="auto"/>
      </w:divBdr>
      <w:divsChild>
        <w:div w:id="349991304">
          <w:marLeft w:val="0"/>
          <w:marRight w:val="0"/>
          <w:marTop w:val="0"/>
          <w:marBottom w:val="0"/>
          <w:divBdr>
            <w:top w:val="none" w:sz="0" w:space="0" w:color="auto"/>
            <w:left w:val="none" w:sz="0" w:space="0" w:color="auto"/>
            <w:bottom w:val="none" w:sz="0" w:space="0" w:color="auto"/>
            <w:right w:val="none" w:sz="0" w:space="0" w:color="auto"/>
          </w:divBdr>
          <w:divsChild>
            <w:div w:id="1433164200">
              <w:marLeft w:val="0"/>
              <w:marRight w:val="0"/>
              <w:marTop w:val="0"/>
              <w:marBottom w:val="0"/>
              <w:divBdr>
                <w:top w:val="none" w:sz="0" w:space="0" w:color="auto"/>
                <w:left w:val="none" w:sz="0" w:space="0" w:color="auto"/>
                <w:bottom w:val="none" w:sz="0" w:space="0" w:color="auto"/>
                <w:right w:val="none" w:sz="0" w:space="0" w:color="auto"/>
              </w:divBdr>
              <w:divsChild>
                <w:div w:id="14186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2126">
      <w:bodyDiv w:val="1"/>
      <w:marLeft w:val="0"/>
      <w:marRight w:val="0"/>
      <w:marTop w:val="0"/>
      <w:marBottom w:val="0"/>
      <w:divBdr>
        <w:top w:val="none" w:sz="0" w:space="0" w:color="auto"/>
        <w:left w:val="none" w:sz="0" w:space="0" w:color="auto"/>
        <w:bottom w:val="none" w:sz="0" w:space="0" w:color="auto"/>
        <w:right w:val="none" w:sz="0" w:space="0" w:color="auto"/>
      </w:divBdr>
      <w:divsChild>
        <w:div w:id="1651473248">
          <w:marLeft w:val="0"/>
          <w:marRight w:val="0"/>
          <w:marTop w:val="0"/>
          <w:marBottom w:val="0"/>
          <w:divBdr>
            <w:top w:val="none" w:sz="0" w:space="0" w:color="auto"/>
            <w:left w:val="none" w:sz="0" w:space="0" w:color="auto"/>
            <w:bottom w:val="none" w:sz="0" w:space="0" w:color="auto"/>
            <w:right w:val="none" w:sz="0" w:space="0" w:color="auto"/>
          </w:divBdr>
          <w:divsChild>
            <w:div w:id="1796943291">
              <w:marLeft w:val="0"/>
              <w:marRight w:val="0"/>
              <w:marTop w:val="0"/>
              <w:marBottom w:val="0"/>
              <w:divBdr>
                <w:top w:val="none" w:sz="0" w:space="0" w:color="auto"/>
                <w:left w:val="none" w:sz="0" w:space="0" w:color="auto"/>
                <w:bottom w:val="none" w:sz="0" w:space="0" w:color="auto"/>
                <w:right w:val="none" w:sz="0" w:space="0" w:color="auto"/>
              </w:divBdr>
              <w:divsChild>
                <w:div w:id="2577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0631">
      <w:bodyDiv w:val="1"/>
      <w:marLeft w:val="0"/>
      <w:marRight w:val="0"/>
      <w:marTop w:val="0"/>
      <w:marBottom w:val="0"/>
      <w:divBdr>
        <w:top w:val="none" w:sz="0" w:space="0" w:color="auto"/>
        <w:left w:val="none" w:sz="0" w:space="0" w:color="auto"/>
        <w:bottom w:val="none" w:sz="0" w:space="0" w:color="auto"/>
        <w:right w:val="none" w:sz="0" w:space="0" w:color="auto"/>
      </w:divBdr>
      <w:divsChild>
        <w:div w:id="313487930">
          <w:marLeft w:val="0"/>
          <w:marRight w:val="0"/>
          <w:marTop w:val="0"/>
          <w:marBottom w:val="0"/>
          <w:divBdr>
            <w:top w:val="none" w:sz="0" w:space="0" w:color="auto"/>
            <w:left w:val="none" w:sz="0" w:space="0" w:color="auto"/>
            <w:bottom w:val="none" w:sz="0" w:space="0" w:color="auto"/>
            <w:right w:val="none" w:sz="0" w:space="0" w:color="auto"/>
          </w:divBdr>
          <w:divsChild>
            <w:div w:id="188033658">
              <w:marLeft w:val="0"/>
              <w:marRight w:val="0"/>
              <w:marTop w:val="0"/>
              <w:marBottom w:val="0"/>
              <w:divBdr>
                <w:top w:val="none" w:sz="0" w:space="0" w:color="auto"/>
                <w:left w:val="none" w:sz="0" w:space="0" w:color="auto"/>
                <w:bottom w:val="none" w:sz="0" w:space="0" w:color="auto"/>
                <w:right w:val="none" w:sz="0" w:space="0" w:color="auto"/>
              </w:divBdr>
              <w:divsChild>
                <w:div w:id="10501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8244">
      <w:bodyDiv w:val="1"/>
      <w:marLeft w:val="0"/>
      <w:marRight w:val="0"/>
      <w:marTop w:val="0"/>
      <w:marBottom w:val="0"/>
      <w:divBdr>
        <w:top w:val="none" w:sz="0" w:space="0" w:color="auto"/>
        <w:left w:val="none" w:sz="0" w:space="0" w:color="auto"/>
        <w:bottom w:val="none" w:sz="0" w:space="0" w:color="auto"/>
        <w:right w:val="none" w:sz="0" w:space="0" w:color="auto"/>
      </w:divBdr>
      <w:divsChild>
        <w:div w:id="1919167472">
          <w:marLeft w:val="0"/>
          <w:marRight w:val="0"/>
          <w:marTop w:val="0"/>
          <w:marBottom w:val="0"/>
          <w:divBdr>
            <w:top w:val="none" w:sz="0" w:space="0" w:color="auto"/>
            <w:left w:val="none" w:sz="0" w:space="0" w:color="auto"/>
            <w:bottom w:val="none" w:sz="0" w:space="0" w:color="auto"/>
            <w:right w:val="none" w:sz="0" w:space="0" w:color="auto"/>
          </w:divBdr>
          <w:divsChild>
            <w:div w:id="59208979">
              <w:marLeft w:val="0"/>
              <w:marRight w:val="0"/>
              <w:marTop w:val="0"/>
              <w:marBottom w:val="0"/>
              <w:divBdr>
                <w:top w:val="none" w:sz="0" w:space="0" w:color="auto"/>
                <w:left w:val="none" w:sz="0" w:space="0" w:color="auto"/>
                <w:bottom w:val="none" w:sz="0" w:space="0" w:color="auto"/>
                <w:right w:val="none" w:sz="0" w:space="0" w:color="auto"/>
              </w:divBdr>
              <w:divsChild>
                <w:div w:id="6452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8824">
      <w:bodyDiv w:val="1"/>
      <w:marLeft w:val="0"/>
      <w:marRight w:val="0"/>
      <w:marTop w:val="0"/>
      <w:marBottom w:val="0"/>
      <w:divBdr>
        <w:top w:val="none" w:sz="0" w:space="0" w:color="auto"/>
        <w:left w:val="none" w:sz="0" w:space="0" w:color="auto"/>
        <w:bottom w:val="none" w:sz="0" w:space="0" w:color="auto"/>
        <w:right w:val="none" w:sz="0" w:space="0" w:color="auto"/>
      </w:divBdr>
      <w:divsChild>
        <w:div w:id="1358501374">
          <w:marLeft w:val="0"/>
          <w:marRight w:val="0"/>
          <w:marTop w:val="0"/>
          <w:marBottom w:val="0"/>
          <w:divBdr>
            <w:top w:val="none" w:sz="0" w:space="0" w:color="auto"/>
            <w:left w:val="none" w:sz="0" w:space="0" w:color="auto"/>
            <w:bottom w:val="none" w:sz="0" w:space="0" w:color="auto"/>
            <w:right w:val="none" w:sz="0" w:space="0" w:color="auto"/>
          </w:divBdr>
          <w:divsChild>
            <w:div w:id="1680739935">
              <w:marLeft w:val="0"/>
              <w:marRight w:val="0"/>
              <w:marTop w:val="0"/>
              <w:marBottom w:val="0"/>
              <w:divBdr>
                <w:top w:val="none" w:sz="0" w:space="0" w:color="auto"/>
                <w:left w:val="none" w:sz="0" w:space="0" w:color="auto"/>
                <w:bottom w:val="none" w:sz="0" w:space="0" w:color="auto"/>
                <w:right w:val="none" w:sz="0" w:space="0" w:color="auto"/>
              </w:divBdr>
              <w:divsChild>
                <w:div w:id="7480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001">
      <w:bodyDiv w:val="1"/>
      <w:marLeft w:val="0"/>
      <w:marRight w:val="0"/>
      <w:marTop w:val="0"/>
      <w:marBottom w:val="0"/>
      <w:divBdr>
        <w:top w:val="none" w:sz="0" w:space="0" w:color="auto"/>
        <w:left w:val="none" w:sz="0" w:space="0" w:color="auto"/>
        <w:bottom w:val="none" w:sz="0" w:space="0" w:color="auto"/>
        <w:right w:val="none" w:sz="0" w:space="0" w:color="auto"/>
      </w:divBdr>
      <w:divsChild>
        <w:div w:id="1314524004">
          <w:marLeft w:val="504"/>
          <w:marRight w:val="0"/>
          <w:marTop w:val="140"/>
          <w:marBottom w:val="0"/>
          <w:divBdr>
            <w:top w:val="none" w:sz="0" w:space="0" w:color="auto"/>
            <w:left w:val="none" w:sz="0" w:space="0" w:color="auto"/>
            <w:bottom w:val="none" w:sz="0" w:space="0" w:color="auto"/>
            <w:right w:val="none" w:sz="0" w:space="0" w:color="auto"/>
          </w:divBdr>
        </w:div>
        <w:div w:id="1375303696">
          <w:marLeft w:val="504"/>
          <w:marRight w:val="0"/>
          <w:marTop w:val="140"/>
          <w:marBottom w:val="0"/>
          <w:divBdr>
            <w:top w:val="none" w:sz="0" w:space="0" w:color="auto"/>
            <w:left w:val="none" w:sz="0" w:space="0" w:color="auto"/>
            <w:bottom w:val="none" w:sz="0" w:space="0" w:color="auto"/>
            <w:right w:val="none" w:sz="0" w:space="0" w:color="auto"/>
          </w:divBdr>
        </w:div>
        <w:div w:id="2098364096">
          <w:marLeft w:val="504"/>
          <w:marRight w:val="0"/>
          <w:marTop w:val="140"/>
          <w:marBottom w:val="0"/>
          <w:divBdr>
            <w:top w:val="none" w:sz="0" w:space="0" w:color="auto"/>
            <w:left w:val="none" w:sz="0" w:space="0" w:color="auto"/>
            <w:bottom w:val="none" w:sz="0" w:space="0" w:color="auto"/>
            <w:right w:val="none" w:sz="0" w:space="0" w:color="auto"/>
          </w:divBdr>
        </w:div>
      </w:divsChild>
    </w:div>
    <w:div w:id="1220048350">
      <w:bodyDiv w:val="1"/>
      <w:marLeft w:val="0"/>
      <w:marRight w:val="0"/>
      <w:marTop w:val="0"/>
      <w:marBottom w:val="0"/>
      <w:divBdr>
        <w:top w:val="none" w:sz="0" w:space="0" w:color="auto"/>
        <w:left w:val="none" w:sz="0" w:space="0" w:color="auto"/>
        <w:bottom w:val="none" w:sz="0" w:space="0" w:color="auto"/>
        <w:right w:val="none" w:sz="0" w:space="0" w:color="auto"/>
      </w:divBdr>
      <w:divsChild>
        <w:div w:id="292902863">
          <w:marLeft w:val="0"/>
          <w:marRight w:val="0"/>
          <w:marTop w:val="0"/>
          <w:marBottom w:val="0"/>
          <w:divBdr>
            <w:top w:val="none" w:sz="0" w:space="0" w:color="auto"/>
            <w:left w:val="none" w:sz="0" w:space="0" w:color="auto"/>
            <w:bottom w:val="none" w:sz="0" w:space="0" w:color="auto"/>
            <w:right w:val="none" w:sz="0" w:space="0" w:color="auto"/>
          </w:divBdr>
          <w:divsChild>
            <w:div w:id="2041740824">
              <w:marLeft w:val="0"/>
              <w:marRight w:val="0"/>
              <w:marTop w:val="0"/>
              <w:marBottom w:val="0"/>
              <w:divBdr>
                <w:top w:val="none" w:sz="0" w:space="0" w:color="auto"/>
                <w:left w:val="none" w:sz="0" w:space="0" w:color="auto"/>
                <w:bottom w:val="none" w:sz="0" w:space="0" w:color="auto"/>
                <w:right w:val="none" w:sz="0" w:space="0" w:color="auto"/>
              </w:divBdr>
              <w:divsChild>
                <w:div w:id="2036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1098">
      <w:bodyDiv w:val="1"/>
      <w:marLeft w:val="0"/>
      <w:marRight w:val="0"/>
      <w:marTop w:val="0"/>
      <w:marBottom w:val="0"/>
      <w:divBdr>
        <w:top w:val="none" w:sz="0" w:space="0" w:color="auto"/>
        <w:left w:val="none" w:sz="0" w:space="0" w:color="auto"/>
        <w:bottom w:val="none" w:sz="0" w:space="0" w:color="auto"/>
        <w:right w:val="none" w:sz="0" w:space="0" w:color="auto"/>
      </w:divBdr>
    </w:div>
    <w:div w:id="1299645091">
      <w:bodyDiv w:val="1"/>
      <w:marLeft w:val="0"/>
      <w:marRight w:val="0"/>
      <w:marTop w:val="0"/>
      <w:marBottom w:val="0"/>
      <w:divBdr>
        <w:top w:val="none" w:sz="0" w:space="0" w:color="auto"/>
        <w:left w:val="none" w:sz="0" w:space="0" w:color="auto"/>
        <w:bottom w:val="none" w:sz="0" w:space="0" w:color="auto"/>
        <w:right w:val="none" w:sz="0" w:space="0" w:color="auto"/>
      </w:divBdr>
      <w:divsChild>
        <w:div w:id="1943998087">
          <w:marLeft w:val="0"/>
          <w:marRight w:val="0"/>
          <w:marTop w:val="0"/>
          <w:marBottom w:val="0"/>
          <w:divBdr>
            <w:top w:val="none" w:sz="0" w:space="0" w:color="auto"/>
            <w:left w:val="none" w:sz="0" w:space="0" w:color="auto"/>
            <w:bottom w:val="none" w:sz="0" w:space="0" w:color="auto"/>
            <w:right w:val="none" w:sz="0" w:space="0" w:color="auto"/>
          </w:divBdr>
          <w:divsChild>
            <w:div w:id="1825196717">
              <w:marLeft w:val="0"/>
              <w:marRight w:val="0"/>
              <w:marTop w:val="0"/>
              <w:marBottom w:val="0"/>
              <w:divBdr>
                <w:top w:val="none" w:sz="0" w:space="0" w:color="auto"/>
                <w:left w:val="none" w:sz="0" w:space="0" w:color="auto"/>
                <w:bottom w:val="none" w:sz="0" w:space="0" w:color="auto"/>
                <w:right w:val="none" w:sz="0" w:space="0" w:color="auto"/>
              </w:divBdr>
              <w:divsChild>
                <w:div w:id="289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36605">
      <w:bodyDiv w:val="1"/>
      <w:marLeft w:val="0"/>
      <w:marRight w:val="0"/>
      <w:marTop w:val="0"/>
      <w:marBottom w:val="0"/>
      <w:divBdr>
        <w:top w:val="none" w:sz="0" w:space="0" w:color="auto"/>
        <w:left w:val="none" w:sz="0" w:space="0" w:color="auto"/>
        <w:bottom w:val="none" w:sz="0" w:space="0" w:color="auto"/>
        <w:right w:val="none" w:sz="0" w:space="0" w:color="auto"/>
      </w:divBdr>
      <w:divsChild>
        <w:div w:id="123089198">
          <w:marLeft w:val="0"/>
          <w:marRight w:val="0"/>
          <w:marTop w:val="0"/>
          <w:marBottom w:val="0"/>
          <w:divBdr>
            <w:top w:val="none" w:sz="0" w:space="0" w:color="auto"/>
            <w:left w:val="none" w:sz="0" w:space="0" w:color="auto"/>
            <w:bottom w:val="none" w:sz="0" w:space="0" w:color="auto"/>
            <w:right w:val="none" w:sz="0" w:space="0" w:color="auto"/>
          </w:divBdr>
          <w:divsChild>
            <w:div w:id="712342170">
              <w:marLeft w:val="0"/>
              <w:marRight w:val="0"/>
              <w:marTop w:val="0"/>
              <w:marBottom w:val="0"/>
              <w:divBdr>
                <w:top w:val="none" w:sz="0" w:space="0" w:color="auto"/>
                <w:left w:val="none" w:sz="0" w:space="0" w:color="auto"/>
                <w:bottom w:val="none" w:sz="0" w:space="0" w:color="auto"/>
                <w:right w:val="none" w:sz="0" w:space="0" w:color="auto"/>
              </w:divBdr>
              <w:divsChild>
                <w:div w:id="8971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77302">
      <w:bodyDiv w:val="1"/>
      <w:marLeft w:val="0"/>
      <w:marRight w:val="0"/>
      <w:marTop w:val="0"/>
      <w:marBottom w:val="0"/>
      <w:divBdr>
        <w:top w:val="none" w:sz="0" w:space="0" w:color="auto"/>
        <w:left w:val="none" w:sz="0" w:space="0" w:color="auto"/>
        <w:bottom w:val="none" w:sz="0" w:space="0" w:color="auto"/>
        <w:right w:val="none" w:sz="0" w:space="0" w:color="auto"/>
      </w:divBdr>
      <w:divsChild>
        <w:div w:id="428358645">
          <w:marLeft w:val="0"/>
          <w:marRight w:val="0"/>
          <w:marTop w:val="0"/>
          <w:marBottom w:val="0"/>
          <w:divBdr>
            <w:top w:val="none" w:sz="0" w:space="0" w:color="auto"/>
            <w:left w:val="none" w:sz="0" w:space="0" w:color="auto"/>
            <w:bottom w:val="none" w:sz="0" w:space="0" w:color="auto"/>
            <w:right w:val="none" w:sz="0" w:space="0" w:color="auto"/>
          </w:divBdr>
          <w:divsChild>
            <w:div w:id="395200107">
              <w:marLeft w:val="0"/>
              <w:marRight w:val="0"/>
              <w:marTop w:val="0"/>
              <w:marBottom w:val="0"/>
              <w:divBdr>
                <w:top w:val="none" w:sz="0" w:space="0" w:color="auto"/>
                <w:left w:val="none" w:sz="0" w:space="0" w:color="auto"/>
                <w:bottom w:val="none" w:sz="0" w:space="0" w:color="auto"/>
                <w:right w:val="none" w:sz="0" w:space="0" w:color="auto"/>
              </w:divBdr>
              <w:divsChild>
                <w:div w:id="484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88435">
      <w:bodyDiv w:val="1"/>
      <w:marLeft w:val="0"/>
      <w:marRight w:val="0"/>
      <w:marTop w:val="0"/>
      <w:marBottom w:val="0"/>
      <w:divBdr>
        <w:top w:val="none" w:sz="0" w:space="0" w:color="auto"/>
        <w:left w:val="none" w:sz="0" w:space="0" w:color="auto"/>
        <w:bottom w:val="none" w:sz="0" w:space="0" w:color="auto"/>
        <w:right w:val="none" w:sz="0" w:space="0" w:color="auto"/>
      </w:divBdr>
      <w:divsChild>
        <w:div w:id="486433364">
          <w:marLeft w:val="0"/>
          <w:marRight w:val="0"/>
          <w:marTop w:val="0"/>
          <w:marBottom w:val="0"/>
          <w:divBdr>
            <w:top w:val="none" w:sz="0" w:space="0" w:color="auto"/>
            <w:left w:val="none" w:sz="0" w:space="0" w:color="auto"/>
            <w:bottom w:val="none" w:sz="0" w:space="0" w:color="auto"/>
            <w:right w:val="none" w:sz="0" w:space="0" w:color="auto"/>
          </w:divBdr>
          <w:divsChild>
            <w:div w:id="2045982551">
              <w:marLeft w:val="0"/>
              <w:marRight w:val="0"/>
              <w:marTop w:val="0"/>
              <w:marBottom w:val="0"/>
              <w:divBdr>
                <w:top w:val="none" w:sz="0" w:space="0" w:color="auto"/>
                <w:left w:val="none" w:sz="0" w:space="0" w:color="auto"/>
                <w:bottom w:val="none" w:sz="0" w:space="0" w:color="auto"/>
                <w:right w:val="none" w:sz="0" w:space="0" w:color="auto"/>
              </w:divBdr>
              <w:divsChild>
                <w:div w:id="10245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40557">
      <w:bodyDiv w:val="1"/>
      <w:marLeft w:val="0"/>
      <w:marRight w:val="0"/>
      <w:marTop w:val="0"/>
      <w:marBottom w:val="0"/>
      <w:divBdr>
        <w:top w:val="none" w:sz="0" w:space="0" w:color="auto"/>
        <w:left w:val="none" w:sz="0" w:space="0" w:color="auto"/>
        <w:bottom w:val="none" w:sz="0" w:space="0" w:color="auto"/>
        <w:right w:val="none" w:sz="0" w:space="0" w:color="auto"/>
      </w:divBdr>
      <w:divsChild>
        <w:div w:id="300620347">
          <w:marLeft w:val="0"/>
          <w:marRight w:val="0"/>
          <w:marTop w:val="0"/>
          <w:marBottom w:val="0"/>
          <w:divBdr>
            <w:top w:val="none" w:sz="0" w:space="0" w:color="auto"/>
            <w:left w:val="none" w:sz="0" w:space="0" w:color="auto"/>
            <w:bottom w:val="none" w:sz="0" w:space="0" w:color="auto"/>
            <w:right w:val="none" w:sz="0" w:space="0" w:color="auto"/>
          </w:divBdr>
          <w:divsChild>
            <w:div w:id="187379986">
              <w:marLeft w:val="0"/>
              <w:marRight w:val="0"/>
              <w:marTop w:val="0"/>
              <w:marBottom w:val="0"/>
              <w:divBdr>
                <w:top w:val="none" w:sz="0" w:space="0" w:color="auto"/>
                <w:left w:val="none" w:sz="0" w:space="0" w:color="auto"/>
                <w:bottom w:val="none" w:sz="0" w:space="0" w:color="auto"/>
                <w:right w:val="none" w:sz="0" w:space="0" w:color="auto"/>
              </w:divBdr>
              <w:divsChild>
                <w:div w:id="2377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6208">
      <w:bodyDiv w:val="1"/>
      <w:marLeft w:val="0"/>
      <w:marRight w:val="0"/>
      <w:marTop w:val="0"/>
      <w:marBottom w:val="0"/>
      <w:divBdr>
        <w:top w:val="none" w:sz="0" w:space="0" w:color="auto"/>
        <w:left w:val="none" w:sz="0" w:space="0" w:color="auto"/>
        <w:bottom w:val="none" w:sz="0" w:space="0" w:color="auto"/>
        <w:right w:val="none" w:sz="0" w:space="0" w:color="auto"/>
      </w:divBdr>
      <w:divsChild>
        <w:div w:id="285505186">
          <w:marLeft w:val="0"/>
          <w:marRight w:val="0"/>
          <w:marTop w:val="0"/>
          <w:marBottom w:val="0"/>
          <w:divBdr>
            <w:top w:val="none" w:sz="0" w:space="0" w:color="auto"/>
            <w:left w:val="none" w:sz="0" w:space="0" w:color="auto"/>
            <w:bottom w:val="none" w:sz="0" w:space="0" w:color="auto"/>
            <w:right w:val="none" w:sz="0" w:space="0" w:color="auto"/>
          </w:divBdr>
          <w:divsChild>
            <w:div w:id="2106876852">
              <w:marLeft w:val="0"/>
              <w:marRight w:val="0"/>
              <w:marTop w:val="0"/>
              <w:marBottom w:val="0"/>
              <w:divBdr>
                <w:top w:val="none" w:sz="0" w:space="0" w:color="auto"/>
                <w:left w:val="none" w:sz="0" w:space="0" w:color="auto"/>
                <w:bottom w:val="none" w:sz="0" w:space="0" w:color="auto"/>
                <w:right w:val="none" w:sz="0" w:space="0" w:color="auto"/>
              </w:divBdr>
              <w:divsChild>
                <w:div w:id="1673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84690">
      <w:bodyDiv w:val="1"/>
      <w:marLeft w:val="0"/>
      <w:marRight w:val="0"/>
      <w:marTop w:val="0"/>
      <w:marBottom w:val="0"/>
      <w:divBdr>
        <w:top w:val="none" w:sz="0" w:space="0" w:color="auto"/>
        <w:left w:val="none" w:sz="0" w:space="0" w:color="auto"/>
        <w:bottom w:val="none" w:sz="0" w:space="0" w:color="auto"/>
        <w:right w:val="none" w:sz="0" w:space="0" w:color="auto"/>
      </w:divBdr>
      <w:divsChild>
        <w:div w:id="545023836">
          <w:marLeft w:val="0"/>
          <w:marRight w:val="0"/>
          <w:marTop w:val="0"/>
          <w:marBottom w:val="0"/>
          <w:divBdr>
            <w:top w:val="none" w:sz="0" w:space="0" w:color="auto"/>
            <w:left w:val="none" w:sz="0" w:space="0" w:color="auto"/>
            <w:bottom w:val="none" w:sz="0" w:space="0" w:color="auto"/>
            <w:right w:val="none" w:sz="0" w:space="0" w:color="auto"/>
          </w:divBdr>
          <w:divsChild>
            <w:div w:id="1461454692">
              <w:marLeft w:val="0"/>
              <w:marRight w:val="0"/>
              <w:marTop w:val="0"/>
              <w:marBottom w:val="0"/>
              <w:divBdr>
                <w:top w:val="none" w:sz="0" w:space="0" w:color="auto"/>
                <w:left w:val="none" w:sz="0" w:space="0" w:color="auto"/>
                <w:bottom w:val="none" w:sz="0" w:space="0" w:color="auto"/>
                <w:right w:val="none" w:sz="0" w:space="0" w:color="auto"/>
              </w:divBdr>
              <w:divsChild>
                <w:div w:id="264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70129">
      <w:bodyDiv w:val="1"/>
      <w:marLeft w:val="0"/>
      <w:marRight w:val="0"/>
      <w:marTop w:val="0"/>
      <w:marBottom w:val="0"/>
      <w:divBdr>
        <w:top w:val="none" w:sz="0" w:space="0" w:color="auto"/>
        <w:left w:val="none" w:sz="0" w:space="0" w:color="auto"/>
        <w:bottom w:val="none" w:sz="0" w:space="0" w:color="auto"/>
        <w:right w:val="none" w:sz="0" w:space="0" w:color="auto"/>
      </w:divBdr>
      <w:divsChild>
        <w:div w:id="1998486573">
          <w:marLeft w:val="0"/>
          <w:marRight w:val="0"/>
          <w:marTop w:val="0"/>
          <w:marBottom w:val="0"/>
          <w:divBdr>
            <w:top w:val="none" w:sz="0" w:space="0" w:color="auto"/>
            <w:left w:val="none" w:sz="0" w:space="0" w:color="auto"/>
            <w:bottom w:val="none" w:sz="0" w:space="0" w:color="auto"/>
            <w:right w:val="none" w:sz="0" w:space="0" w:color="auto"/>
          </w:divBdr>
          <w:divsChild>
            <w:div w:id="1419869576">
              <w:marLeft w:val="0"/>
              <w:marRight w:val="0"/>
              <w:marTop w:val="0"/>
              <w:marBottom w:val="0"/>
              <w:divBdr>
                <w:top w:val="none" w:sz="0" w:space="0" w:color="auto"/>
                <w:left w:val="none" w:sz="0" w:space="0" w:color="auto"/>
                <w:bottom w:val="none" w:sz="0" w:space="0" w:color="auto"/>
                <w:right w:val="none" w:sz="0" w:space="0" w:color="auto"/>
              </w:divBdr>
              <w:divsChild>
                <w:div w:id="159582648">
                  <w:marLeft w:val="0"/>
                  <w:marRight w:val="0"/>
                  <w:marTop w:val="0"/>
                  <w:marBottom w:val="0"/>
                  <w:divBdr>
                    <w:top w:val="none" w:sz="0" w:space="0" w:color="auto"/>
                    <w:left w:val="none" w:sz="0" w:space="0" w:color="auto"/>
                    <w:bottom w:val="none" w:sz="0" w:space="0" w:color="auto"/>
                    <w:right w:val="none" w:sz="0" w:space="0" w:color="auto"/>
                  </w:divBdr>
                  <w:divsChild>
                    <w:div w:id="7240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2791">
      <w:bodyDiv w:val="1"/>
      <w:marLeft w:val="0"/>
      <w:marRight w:val="0"/>
      <w:marTop w:val="0"/>
      <w:marBottom w:val="0"/>
      <w:divBdr>
        <w:top w:val="none" w:sz="0" w:space="0" w:color="auto"/>
        <w:left w:val="none" w:sz="0" w:space="0" w:color="auto"/>
        <w:bottom w:val="none" w:sz="0" w:space="0" w:color="auto"/>
        <w:right w:val="none" w:sz="0" w:space="0" w:color="auto"/>
      </w:divBdr>
      <w:divsChild>
        <w:div w:id="653802713">
          <w:marLeft w:val="0"/>
          <w:marRight w:val="0"/>
          <w:marTop w:val="0"/>
          <w:marBottom w:val="0"/>
          <w:divBdr>
            <w:top w:val="none" w:sz="0" w:space="0" w:color="auto"/>
            <w:left w:val="none" w:sz="0" w:space="0" w:color="auto"/>
            <w:bottom w:val="none" w:sz="0" w:space="0" w:color="auto"/>
            <w:right w:val="none" w:sz="0" w:space="0" w:color="auto"/>
          </w:divBdr>
          <w:divsChild>
            <w:div w:id="329796591">
              <w:marLeft w:val="0"/>
              <w:marRight w:val="0"/>
              <w:marTop w:val="0"/>
              <w:marBottom w:val="0"/>
              <w:divBdr>
                <w:top w:val="none" w:sz="0" w:space="0" w:color="auto"/>
                <w:left w:val="none" w:sz="0" w:space="0" w:color="auto"/>
                <w:bottom w:val="none" w:sz="0" w:space="0" w:color="auto"/>
                <w:right w:val="none" w:sz="0" w:space="0" w:color="auto"/>
              </w:divBdr>
              <w:divsChild>
                <w:div w:id="1298955029">
                  <w:marLeft w:val="0"/>
                  <w:marRight w:val="0"/>
                  <w:marTop w:val="0"/>
                  <w:marBottom w:val="0"/>
                  <w:divBdr>
                    <w:top w:val="none" w:sz="0" w:space="0" w:color="auto"/>
                    <w:left w:val="none" w:sz="0" w:space="0" w:color="auto"/>
                    <w:bottom w:val="none" w:sz="0" w:space="0" w:color="auto"/>
                    <w:right w:val="none" w:sz="0" w:space="0" w:color="auto"/>
                  </w:divBdr>
                  <w:divsChild>
                    <w:div w:id="18842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92505">
      <w:bodyDiv w:val="1"/>
      <w:marLeft w:val="0"/>
      <w:marRight w:val="0"/>
      <w:marTop w:val="0"/>
      <w:marBottom w:val="0"/>
      <w:divBdr>
        <w:top w:val="none" w:sz="0" w:space="0" w:color="auto"/>
        <w:left w:val="none" w:sz="0" w:space="0" w:color="auto"/>
        <w:bottom w:val="none" w:sz="0" w:space="0" w:color="auto"/>
        <w:right w:val="none" w:sz="0" w:space="0" w:color="auto"/>
      </w:divBdr>
      <w:divsChild>
        <w:div w:id="946620807">
          <w:marLeft w:val="0"/>
          <w:marRight w:val="0"/>
          <w:marTop w:val="0"/>
          <w:marBottom w:val="0"/>
          <w:divBdr>
            <w:top w:val="none" w:sz="0" w:space="0" w:color="auto"/>
            <w:left w:val="none" w:sz="0" w:space="0" w:color="auto"/>
            <w:bottom w:val="none" w:sz="0" w:space="0" w:color="auto"/>
            <w:right w:val="none" w:sz="0" w:space="0" w:color="auto"/>
          </w:divBdr>
          <w:divsChild>
            <w:div w:id="1712997432">
              <w:marLeft w:val="0"/>
              <w:marRight w:val="0"/>
              <w:marTop w:val="0"/>
              <w:marBottom w:val="0"/>
              <w:divBdr>
                <w:top w:val="none" w:sz="0" w:space="0" w:color="auto"/>
                <w:left w:val="none" w:sz="0" w:space="0" w:color="auto"/>
                <w:bottom w:val="none" w:sz="0" w:space="0" w:color="auto"/>
                <w:right w:val="none" w:sz="0" w:space="0" w:color="auto"/>
              </w:divBdr>
              <w:divsChild>
                <w:div w:id="1839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5768">
      <w:bodyDiv w:val="1"/>
      <w:marLeft w:val="0"/>
      <w:marRight w:val="0"/>
      <w:marTop w:val="0"/>
      <w:marBottom w:val="0"/>
      <w:divBdr>
        <w:top w:val="none" w:sz="0" w:space="0" w:color="auto"/>
        <w:left w:val="none" w:sz="0" w:space="0" w:color="auto"/>
        <w:bottom w:val="none" w:sz="0" w:space="0" w:color="auto"/>
        <w:right w:val="none" w:sz="0" w:space="0" w:color="auto"/>
      </w:divBdr>
      <w:divsChild>
        <w:div w:id="681516227">
          <w:marLeft w:val="0"/>
          <w:marRight w:val="0"/>
          <w:marTop w:val="0"/>
          <w:marBottom w:val="0"/>
          <w:divBdr>
            <w:top w:val="none" w:sz="0" w:space="0" w:color="auto"/>
            <w:left w:val="none" w:sz="0" w:space="0" w:color="auto"/>
            <w:bottom w:val="none" w:sz="0" w:space="0" w:color="auto"/>
            <w:right w:val="none" w:sz="0" w:space="0" w:color="auto"/>
          </w:divBdr>
          <w:divsChild>
            <w:div w:id="931619498">
              <w:marLeft w:val="0"/>
              <w:marRight w:val="0"/>
              <w:marTop w:val="0"/>
              <w:marBottom w:val="0"/>
              <w:divBdr>
                <w:top w:val="none" w:sz="0" w:space="0" w:color="auto"/>
                <w:left w:val="none" w:sz="0" w:space="0" w:color="auto"/>
                <w:bottom w:val="none" w:sz="0" w:space="0" w:color="auto"/>
                <w:right w:val="none" w:sz="0" w:space="0" w:color="auto"/>
              </w:divBdr>
              <w:divsChild>
                <w:div w:id="14069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578">
      <w:bodyDiv w:val="1"/>
      <w:marLeft w:val="0"/>
      <w:marRight w:val="0"/>
      <w:marTop w:val="0"/>
      <w:marBottom w:val="0"/>
      <w:divBdr>
        <w:top w:val="none" w:sz="0" w:space="0" w:color="auto"/>
        <w:left w:val="none" w:sz="0" w:space="0" w:color="auto"/>
        <w:bottom w:val="none" w:sz="0" w:space="0" w:color="auto"/>
        <w:right w:val="none" w:sz="0" w:space="0" w:color="auto"/>
      </w:divBdr>
      <w:divsChild>
        <w:div w:id="1990478973">
          <w:marLeft w:val="0"/>
          <w:marRight w:val="0"/>
          <w:marTop w:val="0"/>
          <w:marBottom w:val="0"/>
          <w:divBdr>
            <w:top w:val="none" w:sz="0" w:space="0" w:color="auto"/>
            <w:left w:val="none" w:sz="0" w:space="0" w:color="auto"/>
            <w:bottom w:val="none" w:sz="0" w:space="0" w:color="auto"/>
            <w:right w:val="none" w:sz="0" w:space="0" w:color="auto"/>
          </w:divBdr>
          <w:divsChild>
            <w:div w:id="540558380">
              <w:marLeft w:val="0"/>
              <w:marRight w:val="0"/>
              <w:marTop w:val="0"/>
              <w:marBottom w:val="0"/>
              <w:divBdr>
                <w:top w:val="none" w:sz="0" w:space="0" w:color="auto"/>
                <w:left w:val="none" w:sz="0" w:space="0" w:color="auto"/>
                <w:bottom w:val="none" w:sz="0" w:space="0" w:color="auto"/>
                <w:right w:val="none" w:sz="0" w:space="0" w:color="auto"/>
              </w:divBdr>
              <w:divsChild>
                <w:div w:id="415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4517">
      <w:bodyDiv w:val="1"/>
      <w:marLeft w:val="0"/>
      <w:marRight w:val="0"/>
      <w:marTop w:val="0"/>
      <w:marBottom w:val="0"/>
      <w:divBdr>
        <w:top w:val="none" w:sz="0" w:space="0" w:color="auto"/>
        <w:left w:val="none" w:sz="0" w:space="0" w:color="auto"/>
        <w:bottom w:val="none" w:sz="0" w:space="0" w:color="auto"/>
        <w:right w:val="none" w:sz="0" w:space="0" w:color="auto"/>
      </w:divBdr>
      <w:divsChild>
        <w:div w:id="2108233219">
          <w:marLeft w:val="0"/>
          <w:marRight w:val="0"/>
          <w:marTop w:val="0"/>
          <w:marBottom w:val="0"/>
          <w:divBdr>
            <w:top w:val="none" w:sz="0" w:space="0" w:color="auto"/>
            <w:left w:val="none" w:sz="0" w:space="0" w:color="auto"/>
            <w:bottom w:val="none" w:sz="0" w:space="0" w:color="auto"/>
            <w:right w:val="none" w:sz="0" w:space="0" w:color="auto"/>
          </w:divBdr>
          <w:divsChild>
            <w:div w:id="1084955323">
              <w:marLeft w:val="0"/>
              <w:marRight w:val="0"/>
              <w:marTop w:val="0"/>
              <w:marBottom w:val="0"/>
              <w:divBdr>
                <w:top w:val="none" w:sz="0" w:space="0" w:color="auto"/>
                <w:left w:val="none" w:sz="0" w:space="0" w:color="auto"/>
                <w:bottom w:val="none" w:sz="0" w:space="0" w:color="auto"/>
                <w:right w:val="none" w:sz="0" w:space="0" w:color="auto"/>
              </w:divBdr>
              <w:divsChild>
                <w:div w:id="1949894945">
                  <w:marLeft w:val="0"/>
                  <w:marRight w:val="0"/>
                  <w:marTop w:val="0"/>
                  <w:marBottom w:val="0"/>
                  <w:divBdr>
                    <w:top w:val="none" w:sz="0" w:space="0" w:color="auto"/>
                    <w:left w:val="none" w:sz="0" w:space="0" w:color="auto"/>
                    <w:bottom w:val="none" w:sz="0" w:space="0" w:color="auto"/>
                    <w:right w:val="none" w:sz="0" w:space="0" w:color="auto"/>
                  </w:divBdr>
                  <w:divsChild>
                    <w:div w:id="2080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2783">
      <w:bodyDiv w:val="1"/>
      <w:marLeft w:val="0"/>
      <w:marRight w:val="0"/>
      <w:marTop w:val="0"/>
      <w:marBottom w:val="0"/>
      <w:divBdr>
        <w:top w:val="none" w:sz="0" w:space="0" w:color="auto"/>
        <w:left w:val="none" w:sz="0" w:space="0" w:color="auto"/>
        <w:bottom w:val="none" w:sz="0" w:space="0" w:color="auto"/>
        <w:right w:val="none" w:sz="0" w:space="0" w:color="auto"/>
      </w:divBdr>
      <w:divsChild>
        <w:div w:id="1099377286">
          <w:marLeft w:val="0"/>
          <w:marRight w:val="0"/>
          <w:marTop w:val="0"/>
          <w:marBottom w:val="0"/>
          <w:divBdr>
            <w:top w:val="none" w:sz="0" w:space="0" w:color="auto"/>
            <w:left w:val="none" w:sz="0" w:space="0" w:color="auto"/>
            <w:bottom w:val="none" w:sz="0" w:space="0" w:color="auto"/>
            <w:right w:val="none" w:sz="0" w:space="0" w:color="auto"/>
          </w:divBdr>
          <w:divsChild>
            <w:div w:id="274868252">
              <w:marLeft w:val="0"/>
              <w:marRight w:val="0"/>
              <w:marTop w:val="0"/>
              <w:marBottom w:val="0"/>
              <w:divBdr>
                <w:top w:val="none" w:sz="0" w:space="0" w:color="auto"/>
                <w:left w:val="none" w:sz="0" w:space="0" w:color="auto"/>
                <w:bottom w:val="none" w:sz="0" w:space="0" w:color="auto"/>
                <w:right w:val="none" w:sz="0" w:space="0" w:color="auto"/>
              </w:divBdr>
              <w:divsChild>
                <w:div w:id="15224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09974">
      <w:bodyDiv w:val="1"/>
      <w:marLeft w:val="0"/>
      <w:marRight w:val="0"/>
      <w:marTop w:val="0"/>
      <w:marBottom w:val="0"/>
      <w:divBdr>
        <w:top w:val="none" w:sz="0" w:space="0" w:color="auto"/>
        <w:left w:val="none" w:sz="0" w:space="0" w:color="auto"/>
        <w:bottom w:val="none" w:sz="0" w:space="0" w:color="auto"/>
        <w:right w:val="none" w:sz="0" w:space="0" w:color="auto"/>
      </w:divBdr>
      <w:divsChild>
        <w:div w:id="1298295245">
          <w:marLeft w:val="0"/>
          <w:marRight w:val="0"/>
          <w:marTop w:val="0"/>
          <w:marBottom w:val="0"/>
          <w:divBdr>
            <w:top w:val="none" w:sz="0" w:space="0" w:color="auto"/>
            <w:left w:val="none" w:sz="0" w:space="0" w:color="auto"/>
            <w:bottom w:val="none" w:sz="0" w:space="0" w:color="auto"/>
            <w:right w:val="none" w:sz="0" w:space="0" w:color="auto"/>
          </w:divBdr>
          <w:divsChild>
            <w:div w:id="805976740">
              <w:marLeft w:val="0"/>
              <w:marRight w:val="0"/>
              <w:marTop w:val="0"/>
              <w:marBottom w:val="0"/>
              <w:divBdr>
                <w:top w:val="none" w:sz="0" w:space="0" w:color="auto"/>
                <w:left w:val="none" w:sz="0" w:space="0" w:color="auto"/>
                <w:bottom w:val="none" w:sz="0" w:space="0" w:color="auto"/>
                <w:right w:val="none" w:sz="0" w:space="0" w:color="auto"/>
              </w:divBdr>
              <w:divsChild>
                <w:div w:id="40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86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ckback.co/product/pricing" TargetMode="External"/><Relationship Id="rId18" Type="http://schemas.openxmlformats.org/officeDocument/2006/relationships/hyperlink" Target="https://www.newyorker.com/tech/elements/the-case-for-banning-laptops-in-the-classroom" TargetMode="External"/><Relationship Id="rId26" Type="http://schemas.openxmlformats.org/officeDocument/2006/relationships/hyperlink" Target="http://www.purdue.edu/purdue/ea_eou_statement.html" TargetMode="External"/><Relationship Id="rId39" Type="http://schemas.openxmlformats.org/officeDocument/2006/relationships/hyperlink" Target="https://www.purdue.edu/emergency_preparedness/flipchart/index.html" TargetMode="External"/><Relationship Id="rId21" Type="http://schemas.openxmlformats.org/officeDocument/2006/relationships/hyperlink" Target="http://www.purdue.edu/emergency/" TargetMode="External"/><Relationship Id="rId34" Type="http://schemas.openxmlformats.org/officeDocument/2006/relationships/hyperlink" Target="https://protect.purdue.edu/pledge/?_ga=2.210401429.1213937682.1590527202-1814553957.1589408073" TargetMode="External"/><Relationship Id="rId42" Type="http://schemas.openxmlformats.org/officeDocument/2006/relationships/footer" Target="footer1.xml"/><Relationship Id="rId7" Type="http://schemas.openxmlformats.org/officeDocument/2006/relationships/hyperlink" Target="https://purdue.brightspace.com/d2l/home/608173" TargetMode="External"/><Relationship Id="rId2" Type="http://schemas.openxmlformats.org/officeDocument/2006/relationships/styles" Target="styles.xml"/><Relationship Id="rId16" Type="http://schemas.openxmlformats.org/officeDocument/2006/relationships/hyperlink" Target="http://nautil.us/issue/52/the-hive/modern-media-is-a-dos-attack-on-your-free-will" TargetMode="External"/><Relationship Id="rId29" Type="http://schemas.openxmlformats.org/officeDocument/2006/relationships/hyperlink" Target="https://qz.com/480741/this-free-online-encyclopedia-has-achieved-what-wikipedia-can-only-dream-o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gatech.edu/c.php?g=54271&amp;p=350394" TargetMode="External"/><Relationship Id="rId24" Type="http://schemas.openxmlformats.org/officeDocument/2006/relationships/hyperlink" Target="https://www.purdue.edu/innovativelearning/teaching-remotely/integrity.aspx" TargetMode="External"/><Relationship Id="rId32" Type="http://schemas.openxmlformats.org/officeDocument/2006/relationships/hyperlink" Target="mailto:acmq@purdue.edu" TargetMode="External"/><Relationship Id="rId37" Type="http://schemas.openxmlformats.org/officeDocument/2006/relationships/hyperlink" Target="https://catalog.purdue.edu/content.php?catoid=7&amp;navoid=2852" TargetMode="External"/><Relationship Id="rId40" Type="http://schemas.openxmlformats.org/officeDocument/2006/relationships/hyperlink" Target="https://www.youtube.com/watch?v=5mzI_5aj4V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OV7QmikrD68" TargetMode="External"/><Relationship Id="rId23" Type="http://schemas.openxmlformats.org/officeDocument/2006/relationships/hyperlink" Target="http://www.purdue.edu/univregs/pages/stu_conduct/stu_regulations.html" TargetMode="External"/><Relationship Id="rId28" Type="http://schemas.openxmlformats.org/officeDocument/2006/relationships/hyperlink" Target="https://www.purdue.edu/drc/students/index.html" TargetMode="External"/><Relationship Id="rId36" Type="http://schemas.openxmlformats.org/officeDocument/2006/relationships/hyperlink" Target="https://www.purdue.edu/odos/osrr/" TargetMode="External"/><Relationship Id="rId10" Type="http://schemas.openxmlformats.org/officeDocument/2006/relationships/hyperlink" Target="https://purdue.brightspace.com/d2l/home/608274" TargetMode="External"/><Relationship Id="rId19" Type="http://schemas.openxmlformats.org/officeDocument/2006/relationships/hyperlink" Target="https://www.vox.com/2014/6/4/5776804/note-taking-by-hand-versus-laptop" TargetMode="External"/><Relationship Id="rId31" Type="http://schemas.openxmlformats.org/officeDocument/2006/relationships/hyperlink" Target="mailto:odos@purdue.edu%20?subject=Student%20Bereavement%20Need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rdue-edu.zoom.us/j/96333023760?pwd=Nm0rU3NpOVg3M0xXc3BKRFlxNS8vQT09" TargetMode="External"/><Relationship Id="rId14" Type="http://schemas.openxmlformats.org/officeDocument/2006/relationships/hyperlink" Target="http://help.packback.co/" TargetMode="External"/><Relationship Id="rId22" Type="http://schemas.openxmlformats.org/officeDocument/2006/relationships/hyperlink" Target="https://www.purdue.edu/ehps/emergency_preparedness/bep/STEW-bep.html" TargetMode="External"/><Relationship Id="rId27" Type="http://schemas.openxmlformats.org/officeDocument/2006/relationships/hyperlink" Target="mailto:drc@purdue.edu" TargetMode="External"/><Relationship Id="rId30" Type="http://schemas.openxmlformats.org/officeDocument/2006/relationships/image" Target="media/image1.png"/><Relationship Id="rId35" Type="http://schemas.openxmlformats.org/officeDocument/2006/relationships/hyperlink" Target="https://protect.purdue.edu/updates/face-covering-protocols/" TargetMode="External"/><Relationship Id="rId43" Type="http://schemas.openxmlformats.org/officeDocument/2006/relationships/footer" Target="footer2.xml"/><Relationship Id="rId8" Type="http://schemas.openxmlformats.org/officeDocument/2006/relationships/hyperlink" Target="mailto:drkelly@purdue.edu" TargetMode="External"/><Relationship Id="rId3" Type="http://schemas.openxmlformats.org/officeDocument/2006/relationships/settings" Target="settings.xml"/><Relationship Id="rId12" Type="http://schemas.openxmlformats.org/officeDocument/2006/relationships/hyperlink" Target="https://web.ics.purdue.edu/~drkelly/KellyOutlineIsmaelOnDennett2018.pdf" TargetMode="External"/><Relationship Id="rId17" Type="http://schemas.openxmlformats.org/officeDocument/2006/relationships/hyperlink" Target="https://www.nytimes.com/2017/11/22/business/laptops-not-during-lecture-or-meeting.html?hp&amp;action=click&amp;pgtype=Homepage&amp;clickSource=story-heading&amp;module=second-column-region&amp;region=top-news&amp;WT.nav=top-news&amp;_r=0" TargetMode="External"/><Relationship Id="rId25" Type="http://schemas.openxmlformats.org/officeDocument/2006/relationships/hyperlink" Target="http://owl.english.purdue.edu/owl/resource/589/01/" TargetMode="External"/><Relationship Id="rId33" Type="http://schemas.openxmlformats.org/officeDocument/2006/relationships/hyperlink" Target="https://protect.purdue.edu/plan/" TargetMode="External"/><Relationship Id="rId38" Type="http://schemas.openxmlformats.org/officeDocument/2006/relationships/hyperlink" Target="http://www.purdue.edu/ehps/emergency_preparedness/warning-system.html" TargetMode="External"/><Relationship Id="rId20" Type="http://schemas.openxmlformats.org/officeDocument/2006/relationships/hyperlink" Target="http://www.purdue.edu/emergency_preparedness/" TargetMode="External"/><Relationship Id="rId41" Type="http://schemas.openxmlformats.org/officeDocument/2006/relationships/hyperlink" Target="http://www.purdue.edu/emergency_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14</Pages>
  <Words>5774</Words>
  <Characters>32913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dc:creator>
  <cp:keywords/>
  <cp:lastModifiedBy>Kelly, Daniel R</cp:lastModifiedBy>
  <cp:revision>120</cp:revision>
  <cp:lastPrinted>2022-10-07T15:59:00Z</cp:lastPrinted>
  <dcterms:created xsi:type="dcterms:W3CDTF">2011-10-06T18:32:00Z</dcterms:created>
  <dcterms:modified xsi:type="dcterms:W3CDTF">2022-10-31T15:33:00Z</dcterms:modified>
</cp:coreProperties>
</file>