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2E7A69" w14:textId="77777777" w:rsidR="00A636E9" w:rsidRDefault="00A636E9" w:rsidP="00A0239A">
      <w:pPr>
        <w:pStyle w:val="NormalWeb"/>
        <w:shd w:val="clear" w:color="auto" w:fill="FFFFFF"/>
        <w:spacing w:before="0" w:beforeAutospacing="0" w:after="0" w:afterAutospacing="0" w:line="276" w:lineRule="auto"/>
        <w:rPr>
          <w:rStyle w:val="Strong"/>
          <w:rFonts w:ascii="Arial" w:hAnsi="Arial" w:cs="Arial"/>
          <w:b w:val="0"/>
          <w:spacing w:val="3"/>
          <w:sz w:val="28"/>
          <w:szCs w:val="28"/>
        </w:rPr>
      </w:pPr>
    </w:p>
    <w:p w14:paraId="07873DFF" w14:textId="2A02066A" w:rsidR="00853FCA" w:rsidRPr="001136BF" w:rsidRDefault="00A0239A" w:rsidP="00A0239A">
      <w:pPr>
        <w:pStyle w:val="NormalWeb"/>
        <w:shd w:val="clear" w:color="auto" w:fill="FFFFFF"/>
        <w:spacing w:before="0" w:beforeAutospacing="0" w:after="0" w:afterAutospacing="0" w:line="276" w:lineRule="auto"/>
        <w:rPr>
          <w:rStyle w:val="Strong"/>
          <w:rFonts w:ascii="Arial" w:hAnsi="Arial" w:cs="Arial"/>
          <w:color w:val="FF9999"/>
          <w:spacing w:val="3"/>
          <w:sz w:val="28"/>
          <w:szCs w:val="28"/>
        </w:rPr>
      </w:pPr>
      <w:r w:rsidRPr="001136BF">
        <w:rPr>
          <w:rStyle w:val="Strong"/>
          <w:rFonts w:ascii="Arial" w:hAnsi="Arial" w:cs="Arial"/>
          <w:color w:val="FF9999"/>
          <w:spacing w:val="3"/>
          <w:sz w:val="28"/>
          <w:szCs w:val="28"/>
        </w:rPr>
        <w:t>Funding</w:t>
      </w:r>
    </w:p>
    <w:p w14:paraId="2ABCE939" w14:textId="77777777" w:rsidR="00A0239A" w:rsidRPr="00A0239A" w:rsidRDefault="00A0239A" w:rsidP="00A0239A">
      <w:pPr>
        <w:pStyle w:val="NormalWeb"/>
        <w:shd w:val="clear" w:color="auto" w:fill="FFFFFF"/>
        <w:spacing w:before="0" w:beforeAutospacing="0" w:after="0" w:afterAutospacing="0" w:line="276" w:lineRule="auto"/>
        <w:rPr>
          <w:rStyle w:val="Hyperlink"/>
          <w:rFonts w:ascii="Arial" w:hAnsi="Arial" w:cs="Arial"/>
          <w:bCs/>
          <w:color w:val="auto"/>
          <w:spacing w:val="3"/>
          <w:sz w:val="28"/>
          <w:szCs w:val="28"/>
          <w:u w:val="none"/>
        </w:rPr>
      </w:pPr>
    </w:p>
    <w:p w14:paraId="579653EF" w14:textId="77777777" w:rsidR="00815B49" w:rsidRPr="002C0B3A" w:rsidRDefault="00815B49" w:rsidP="00815B49">
      <w:pPr>
        <w:pStyle w:val="NormalWeb"/>
        <w:shd w:val="clear" w:color="auto" w:fill="FFFFFF"/>
        <w:spacing w:before="0" w:beforeAutospacing="0" w:after="0" w:afterAutospacing="0" w:line="276" w:lineRule="auto"/>
        <w:rPr>
          <w:rStyle w:val="Strong"/>
          <w:rFonts w:ascii="Arial" w:hAnsi="Arial" w:cs="Arial"/>
          <w:spacing w:val="3"/>
          <w:sz w:val="16"/>
          <w:szCs w:val="16"/>
        </w:rPr>
      </w:pPr>
      <w:r w:rsidRPr="002C0B3A">
        <w:rPr>
          <w:rStyle w:val="Strong"/>
          <w:rFonts w:ascii="Arial" w:hAnsi="Arial" w:cs="Arial"/>
          <w:spacing w:val="3"/>
          <w:sz w:val="16"/>
          <w:szCs w:val="16"/>
        </w:rPr>
        <w:t>Michael Bhatia Fund for Peace-keeping and Conflict Studies</w:t>
      </w:r>
    </w:p>
    <w:p w14:paraId="3D1EE5BF" w14:textId="77777777" w:rsidR="00815B49" w:rsidRPr="002C0B3A" w:rsidRDefault="00815B49" w:rsidP="00815B49">
      <w:pPr>
        <w:pStyle w:val="NormalWeb"/>
        <w:shd w:val="clear" w:color="auto" w:fill="FFFFFF"/>
        <w:spacing w:before="0" w:beforeAutospacing="0" w:after="0" w:afterAutospacing="0" w:line="276" w:lineRule="auto"/>
        <w:rPr>
          <w:rStyle w:val="apple-converted-space"/>
          <w:rFonts w:ascii="Arial" w:hAnsi="Arial" w:cs="Arial"/>
          <w:spacing w:val="3"/>
          <w:sz w:val="16"/>
          <w:szCs w:val="16"/>
        </w:rPr>
      </w:pPr>
      <w:r w:rsidRPr="002C0B3A">
        <w:rPr>
          <w:rFonts w:ascii="Arial" w:hAnsi="Arial" w:cs="Arial"/>
          <w:spacing w:val="3"/>
          <w:sz w:val="16"/>
          <w:szCs w:val="16"/>
        </w:rPr>
        <w:t>Established in memory of Michael Vinay Bhatia '99, who died in May 2008 in Afghanistan, where he was working as a social scientist in consultation with the U.S. military, the Fund underwrites field work, study abroad, or thesis research by IR concentrators working on peace-keeping and conflict studies. It is awarded to a student who, like Michael Bhatia '99, hopes to deepen his/her understanding of a region or culture by traveling and studying there, with the ultimate goal of helping to p</w:t>
      </w:r>
      <w:bookmarkStart w:id="0" w:name="_GoBack"/>
      <w:bookmarkEnd w:id="0"/>
      <w:r w:rsidRPr="002C0B3A">
        <w:rPr>
          <w:rFonts w:ascii="Arial" w:hAnsi="Arial" w:cs="Arial"/>
          <w:spacing w:val="3"/>
          <w:sz w:val="16"/>
          <w:szCs w:val="16"/>
        </w:rPr>
        <w:t>romote cross-cultural understanding that might end or avert violence or military conflict.</w:t>
      </w:r>
      <w:r w:rsidRPr="002C0B3A">
        <w:rPr>
          <w:rStyle w:val="apple-converted-space"/>
          <w:rFonts w:ascii="Arial" w:hAnsi="Arial" w:cs="Arial"/>
          <w:spacing w:val="3"/>
          <w:sz w:val="16"/>
          <w:szCs w:val="16"/>
        </w:rPr>
        <w:t> </w:t>
      </w:r>
    </w:p>
    <w:p w14:paraId="656095C5" w14:textId="77777777" w:rsidR="00815B49" w:rsidRPr="002C0B3A" w:rsidRDefault="00815B49" w:rsidP="00815B49">
      <w:pPr>
        <w:pStyle w:val="NormalWeb"/>
        <w:shd w:val="clear" w:color="auto" w:fill="FFFFFF"/>
        <w:spacing w:before="0" w:beforeAutospacing="0" w:after="0" w:afterAutospacing="0" w:line="276" w:lineRule="auto"/>
        <w:rPr>
          <w:rFonts w:ascii="Arial" w:hAnsi="Arial" w:cs="Arial"/>
          <w:spacing w:val="3"/>
          <w:sz w:val="16"/>
          <w:szCs w:val="16"/>
        </w:rPr>
      </w:pPr>
      <w:r w:rsidRPr="002C0B3A">
        <w:rPr>
          <w:rStyle w:val="Strong"/>
          <w:rFonts w:ascii="Arial" w:hAnsi="Arial" w:cs="Arial"/>
          <w:spacing w:val="3"/>
          <w:sz w:val="16"/>
          <w:szCs w:val="16"/>
        </w:rPr>
        <w:t>Amount:</w:t>
      </w:r>
      <w:r w:rsidRPr="002C0B3A">
        <w:rPr>
          <w:rStyle w:val="apple-converted-space"/>
          <w:rFonts w:ascii="Arial" w:hAnsi="Arial" w:cs="Arial"/>
          <w:b/>
          <w:bCs/>
          <w:spacing w:val="3"/>
          <w:sz w:val="16"/>
          <w:szCs w:val="16"/>
        </w:rPr>
        <w:t> </w:t>
      </w:r>
      <w:r w:rsidRPr="002C0B3A">
        <w:rPr>
          <w:rFonts w:ascii="Arial" w:hAnsi="Arial" w:cs="Arial"/>
          <w:spacing w:val="3"/>
          <w:sz w:val="16"/>
          <w:szCs w:val="16"/>
        </w:rPr>
        <w:t>Project-dependent</w:t>
      </w:r>
    </w:p>
    <w:p w14:paraId="455E880C" w14:textId="77777777" w:rsidR="00815B49" w:rsidRPr="002C0B3A" w:rsidRDefault="00815B49" w:rsidP="00815B49">
      <w:pPr>
        <w:pStyle w:val="NormalWeb"/>
        <w:shd w:val="clear" w:color="auto" w:fill="FFFFFF"/>
        <w:spacing w:before="0" w:beforeAutospacing="0" w:after="0" w:afterAutospacing="0" w:line="276" w:lineRule="auto"/>
        <w:rPr>
          <w:rFonts w:ascii="Arial" w:hAnsi="Arial" w:cs="Arial"/>
          <w:spacing w:val="3"/>
          <w:sz w:val="16"/>
          <w:szCs w:val="16"/>
        </w:rPr>
      </w:pPr>
      <w:r w:rsidRPr="002C0B3A">
        <w:rPr>
          <w:rStyle w:val="Strong"/>
          <w:rFonts w:ascii="Arial" w:hAnsi="Arial" w:cs="Arial"/>
          <w:spacing w:val="3"/>
          <w:sz w:val="16"/>
          <w:szCs w:val="16"/>
        </w:rPr>
        <w:t>Eligibility:</w:t>
      </w:r>
      <w:r w:rsidRPr="002C0B3A">
        <w:rPr>
          <w:rStyle w:val="apple-converted-space"/>
          <w:rFonts w:ascii="Arial" w:hAnsi="Arial" w:cs="Arial"/>
          <w:b/>
          <w:bCs/>
          <w:spacing w:val="3"/>
          <w:sz w:val="16"/>
          <w:szCs w:val="16"/>
        </w:rPr>
        <w:t> </w:t>
      </w:r>
      <w:r w:rsidRPr="002C0B3A">
        <w:rPr>
          <w:rFonts w:ascii="Arial" w:hAnsi="Arial" w:cs="Arial"/>
          <w:spacing w:val="3"/>
          <w:sz w:val="16"/>
          <w:szCs w:val="16"/>
        </w:rPr>
        <w:t>IR concentrator doing work for IR concentration credit</w:t>
      </w:r>
    </w:p>
    <w:p w14:paraId="56961A43" w14:textId="77777777" w:rsidR="00815B49" w:rsidRPr="002C0B3A" w:rsidRDefault="00815B49" w:rsidP="00815B49">
      <w:pPr>
        <w:pStyle w:val="NormalWeb"/>
        <w:shd w:val="clear" w:color="auto" w:fill="FFFFFF"/>
        <w:spacing w:before="0" w:beforeAutospacing="0" w:after="0" w:afterAutospacing="0" w:line="276" w:lineRule="auto"/>
        <w:rPr>
          <w:rFonts w:ascii="Arial" w:hAnsi="Arial" w:cs="Arial"/>
          <w:spacing w:val="3"/>
          <w:sz w:val="16"/>
          <w:szCs w:val="16"/>
        </w:rPr>
      </w:pPr>
      <w:r w:rsidRPr="002C0B3A">
        <w:rPr>
          <w:rStyle w:val="Strong"/>
          <w:rFonts w:ascii="Arial" w:hAnsi="Arial" w:cs="Arial"/>
          <w:spacing w:val="3"/>
          <w:sz w:val="16"/>
          <w:szCs w:val="16"/>
        </w:rPr>
        <w:t>Application deadline:</w:t>
      </w:r>
      <w:r>
        <w:rPr>
          <w:rFonts w:ascii="Arial" w:hAnsi="Arial" w:cs="Arial"/>
          <w:spacing w:val="3"/>
          <w:sz w:val="16"/>
          <w:szCs w:val="16"/>
        </w:rPr>
        <w:t>  Rolling deadline</w:t>
      </w:r>
    </w:p>
    <w:p w14:paraId="6569E18F" w14:textId="77777777" w:rsidR="00A0239A" w:rsidRDefault="00815B49" w:rsidP="00853FCA">
      <w:pPr>
        <w:pStyle w:val="NormalWeb"/>
        <w:shd w:val="clear" w:color="auto" w:fill="FFFFFF"/>
        <w:spacing w:before="0" w:beforeAutospacing="0" w:after="0" w:afterAutospacing="0" w:line="276" w:lineRule="auto"/>
        <w:rPr>
          <w:rFonts w:ascii="Arial" w:hAnsi="Arial" w:cs="Arial"/>
          <w:spacing w:val="3"/>
          <w:sz w:val="16"/>
          <w:szCs w:val="16"/>
        </w:rPr>
      </w:pPr>
      <w:r w:rsidRPr="002C0B3A">
        <w:rPr>
          <w:rStyle w:val="Strong"/>
          <w:rFonts w:ascii="Arial" w:hAnsi="Arial" w:cs="Arial"/>
          <w:spacing w:val="3"/>
          <w:sz w:val="16"/>
          <w:szCs w:val="16"/>
        </w:rPr>
        <w:t>To apply:</w:t>
      </w:r>
      <w:r w:rsidRPr="002C0B3A">
        <w:rPr>
          <w:rStyle w:val="apple-converted-space"/>
          <w:rFonts w:ascii="Arial" w:hAnsi="Arial" w:cs="Arial"/>
          <w:spacing w:val="3"/>
          <w:sz w:val="16"/>
          <w:szCs w:val="16"/>
        </w:rPr>
        <w:t> </w:t>
      </w:r>
      <w:hyperlink r:id="rId7" w:history="1">
        <w:r w:rsidRPr="002C0B3A">
          <w:rPr>
            <w:rStyle w:val="Hyperlink"/>
            <w:rFonts w:ascii="Arial" w:hAnsi="Arial" w:cs="Arial"/>
            <w:color w:val="auto"/>
            <w:spacing w:val="3"/>
            <w:sz w:val="16"/>
            <w:szCs w:val="16"/>
          </w:rPr>
          <w:t xml:space="preserve">Log into </w:t>
        </w:r>
        <w:proofErr w:type="spellStart"/>
        <w:r w:rsidRPr="002C0B3A">
          <w:rPr>
            <w:rStyle w:val="Hyperlink"/>
            <w:rFonts w:ascii="Arial" w:hAnsi="Arial" w:cs="Arial"/>
            <w:color w:val="auto"/>
            <w:spacing w:val="3"/>
            <w:sz w:val="16"/>
            <w:szCs w:val="16"/>
          </w:rPr>
          <w:t>UFunds</w:t>
        </w:r>
        <w:proofErr w:type="spellEnd"/>
        <w:r w:rsidRPr="002C0B3A">
          <w:rPr>
            <w:rStyle w:val="Hyperlink"/>
            <w:rFonts w:ascii="Arial" w:hAnsi="Arial" w:cs="Arial"/>
            <w:color w:val="auto"/>
            <w:spacing w:val="3"/>
            <w:sz w:val="16"/>
            <w:szCs w:val="16"/>
          </w:rPr>
          <w:t xml:space="preserve"> and submit application</w:t>
        </w:r>
      </w:hyperlink>
      <w:bookmarkStart w:id="1" w:name="watson"/>
      <w:bookmarkEnd w:id="1"/>
    </w:p>
    <w:p w14:paraId="37B8076F" w14:textId="77777777" w:rsidR="00A0239A" w:rsidRDefault="00A0239A" w:rsidP="00853FCA">
      <w:pPr>
        <w:pStyle w:val="NormalWeb"/>
        <w:shd w:val="clear" w:color="auto" w:fill="FFFFFF"/>
        <w:spacing w:before="0" w:beforeAutospacing="0" w:after="0" w:afterAutospacing="0" w:line="276" w:lineRule="auto"/>
        <w:rPr>
          <w:rFonts w:ascii="Arial" w:hAnsi="Arial" w:cs="Arial"/>
          <w:spacing w:val="3"/>
          <w:sz w:val="16"/>
          <w:szCs w:val="16"/>
        </w:rPr>
      </w:pPr>
    </w:p>
    <w:p w14:paraId="11861296" w14:textId="29FF06E3" w:rsidR="00853FCA" w:rsidRPr="00A0239A" w:rsidRDefault="00853FCA" w:rsidP="00853FCA">
      <w:pPr>
        <w:pStyle w:val="NormalWeb"/>
        <w:shd w:val="clear" w:color="auto" w:fill="FFFFFF"/>
        <w:spacing w:before="0" w:beforeAutospacing="0" w:after="0" w:afterAutospacing="0" w:line="276" w:lineRule="auto"/>
        <w:rPr>
          <w:rStyle w:val="Strong"/>
          <w:rFonts w:ascii="Arial" w:hAnsi="Arial" w:cs="Arial"/>
          <w:b w:val="0"/>
          <w:bCs w:val="0"/>
          <w:spacing w:val="3"/>
          <w:sz w:val="16"/>
          <w:szCs w:val="16"/>
        </w:rPr>
      </w:pPr>
      <w:r w:rsidRPr="002C0B3A">
        <w:rPr>
          <w:rStyle w:val="Strong"/>
          <w:rFonts w:ascii="Arial" w:hAnsi="Arial" w:cs="Arial"/>
          <w:spacing w:val="3"/>
          <w:sz w:val="16"/>
          <w:szCs w:val="16"/>
        </w:rPr>
        <w:t>Watson Senior Thesis Travel Grants</w:t>
      </w:r>
    </w:p>
    <w:p w14:paraId="5F83BF29" w14:textId="77777777" w:rsidR="00853FCA" w:rsidRPr="002C0B3A" w:rsidRDefault="00853FCA" w:rsidP="00853FCA">
      <w:pPr>
        <w:pStyle w:val="NormalWeb"/>
        <w:shd w:val="clear" w:color="auto" w:fill="FFFFFF"/>
        <w:spacing w:before="0" w:beforeAutospacing="0" w:after="0" w:afterAutospacing="0" w:line="276" w:lineRule="auto"/>
        <w:rPr>
          <w:rStyle w:val="apple-converted-space"/>
          <w:rFonts w:ascii="Arial" w:hAnsi="Arial" w:cs="Arial"/>
          <w:spacing w:val="3"/>
          <w:sz w:val="16"/>
          <w:szCs w:val="16"/>
        </w:rPr>
      </w:pPr>
      <w:proofErr w:type="gramStart"/>
      <w:r w:rsidRPr="002C0B3A">
        <w:rPr>
          <w:rFonts w:ascii="Arial" w:hAnsi="Arial" w:cs="Arial"/>
          <w:spacing w:val="3"/>
          <w:sz w:val="16"/>
          <w:szCs w:val="16"/>
        </w:rPr>
        <w:t>Awarded to students who need to travel to conduct fieldwork for an approved senior thesis.</w:t>
      </w:r>
      <w:proofErr w:type="gramEnd"/>
      <w:r w:rsidRPr="002C0B3A">
        <w:rPr>
          <w:rStyle w:val="apple-converted-space"/>
          <w:rFonts w:ascii="Arial" w:hAnsi="Arial" w:cs="Arial"/>
          <w:spacing w:val="3"/>
          <w:sz w:val="16"/>
          <w:szCs w:val="16"/>
        </w:rPr>
        <w:t> </w:t>
      </w:r>
    </w:p>
    <w:p w14:paraId="5C496A59" w14:textId="77777777" w:rsidR="00853FCA" w:rsidRPr="002C0B3A" w:rsidRDefault="00853FCA" w:rsidP="00853FCA">
      <w:pPr>
        <w:pStyle w:val="NormalWeb"/>
        <w:shd w:val="clear" w:color="auto" w:fill="FFFFFF"/>
        <w:spacing w:before="0" w:beforeAutospacing="0" w:after="0" w:afterAutospacing="0" w:line="276" w:lineRule="auto"/>
        <w:rPr>
          <w:rFonts w:ascii="Arial" w:hAnsi="Arial" w:cs="Arial"/>
          <w:spacing w:val="3"/>
          <w:sz w:val="16"/>
          <w:szCs w:val="16"/>
        </w:rPr>
      </w:pPr>
      <w:r w:rsidRPr="002C0B3A">
        <w:rPr>
          <w:rStyle w:val="Strong"/>
          <w:rFonts w:ascii="Arial" w:hAnsi="Arial" w:cs="Arial"/>
          <w:spacing w:val="3"/>
          <w:sz w:val="16"/>
          <w:szCs w:val="16"/>
        </w:rPr>
        <w:t>Amount:</w:t>
      </w:r>
      <w:r w:rsidRPr="002C0B3A">
        <w:rPr>
          <w:rStyle w:val="apple-converted-space"/>
          <w:rFonts w:ascii="Arial" w:hAnsi="Arial" w:cs="Arial"/>
          <w:b/>
          <w:bCs/>
          <w:spacing w:val="3"/>
          <w:sz w:val="16"/>
          <w:szCs w:val="16"/>
        </w:rPr>
        <w:t> </w:t>
      </w:r>
      <w:r w:rsidRPr="002C0B3A">
        <w:rPr>
          <w:rFonts w:ascii="Arial" w:hAnsi="Arial" w:cs="Arial"/>
          <w:spacing w:val="3"/>
          <w:sz w:val="16"/>
          <w:szCs w:val="16"/>
        </w:rPr>
        <w:t>Up to $2,000</w:t>
      </w:r>
    </w:p>
    <w:p w14:paraId="0781CC1A" w14:textId="77777777" w:rsidR="00853FCA" w:rsidRPr="002C0B3A" w:rsidRDefault="00853FCA" w:rsidP="00853FCA">
      <w:pPr>
        <w:pStyle w:val="NormalWeb"/>
        <w:shd w:val="clear" w:color="auto" w:fill="FFFFFF"/>
        <w:spacing w:before="0" w:beforeAutospacing="0" w:after="0" w:afterAutospacing="0" w:line="276" w:lineRule="auto"/>
        <w:rPr>
          <w:rFonts w:ascii="Arial" w:hAnsi="Arial" w:cs="Arial"/>
          <w:spacing w:val="3"/>
          <w:sz w:val="16"/>
          <w:szCs w:val="16"/>
        </w:rPr>
      </w:pPr>
      <w:r w:rsidRPr="002C0B3A">
        <w:rPr>
          <w:rStyle w:val="Strong"/>
          <w:rFonts w:ascii="Arial" w:hAnsi="Arial" w:cs="Arial"/>
          <w:spacing w:val="3"/>
          <w:sz w:val="16"/>
          <w:szCs w:val="16"/>
        </w:rPr>
        <w:t>Eligibility:</w:t>
      </w:r>
      <w:r w:rsidRPr="002C0B3A">
        <w:rPr>
          <w:rStyle w:val="apple-converted-space"/>
          <w:rFonts w:ascii="Arial" w:hAnsi="Arial" w:cs="Arial"/>
          <w:b/>
          <w:bCs/>
          <w:spacing w:val="3"/>
          <w:sz w:val="16"/>
          <w:szCs w:val="16"/>
        </w:rPr>
        <w:t> </w:t>
      </w:r>
      <w:r w:rsidRPr="002C0B3A">
        <w:rPr>
          <w:rFonts w:ascii="Arial" w:hAnsi="Arial" w:cs="Arial"/>
          <w:spacing w:val="3"/>
          <w:sz w:val="16"/>
          <w:szCs w:val="16"/>
        </w:rPr>
        <w:t>Concentrators in International Relations (IR) or Development Studies (DS). Grant recipients are expected to submit a completed thesis the following April.</w:t>
      </w:r>
    </w:p>
    <w:p w14:paraId="197FA6EA" w14:textId="77777777" w:rsidR="00853FCA" w:rsidRPr="002C0B3A" w:rsidRDefault="00853FCA" w:rsidP="00853FCA">
      <w:pPr>
        <w:pStyle w:val="NormalWeb"/>
        <w:shd w:val="clear" w:color="auto" w:fill="FFFFFF"/>
        <w:spacing w:before="0" w:beforeAutospacing="0" w:after="0" w:afterAutospacing="0" w:line="276" w:lineRule="auto"/>
        <w:rPr>
          <w:rFonts w:ascii="Arial" w:hAnsi="Arial" w:cs="Arial"/>
          <w:spacing w:val="3"/>
          <w:sz w:val="16"/>
          <w:szCs w:val="16"/>
        </w:rPr>
      </w:pPr>
      <w:r w:rsidRPr="002C0B3A">
        <w:rPr>
          <w:rStyle w:val="Strong"/>
          <w:rFonts w:ascii="Arial" w:hAnsi="Arial" w:cs="Arial"/>
          <w:spacing w:val="3"/>
          <w:sz w:val="16"/>
          <w:szCs w:val="16"/>
        </w:rPr>
        <w:t>Application deadline</w:t>
      </w:r>
      <w:r w:rsidRPr="002C0B3A">
        <w:rPr>
          <w:rFonts w:ascii="Arial" w:hAnsi="Arial" w:cs="Arial"/>
          <w:spacing w:val="3"/>
          <w:sz w:val="16"/>
          <w:szCs w:val="16"/>
        </w:rPr>
        <w:t>: April</w:t>
      </w:r>
    </w:p>
    <w:p w14:paraId="51330B97" w14:textId="77777777" w:rsidR="00853FCA" w:rsidRPr="002C0B3A" w:rsidRDefault="00853FCA" w:rsidP="00853FCA">
      <w:pPr>
        <w:pStyle w:val="NormalWeb"/>
        <w:shd w:val="clear" w:color="auto" w:fill="FFFFFF"/>
        <w:spacing w:before="0" w:beforeAutospacing="0" w:after="0" w:afterAutospacing="0" w:line="276" w:lineRule="auto"/>
        <w:rPr>
          <w:rFonts w:ascii="Arial" w:hAnsi="Arial" w:cs="Arial"/>
          <w:spacing w:val="3"/>
          <w:sz w:val="16"/>
          <w:szCs w:val="16"/>
        </w:rPr>
      </w:pPr>
      <w:r w:rsidRPr="002C0B3A">
        <w:rPr>
          <w:rStyle w:val="Strong"/>
          <w:rFonts w:ascii="Arial" w:hAnsi="Arial" w:cs="Arial"/>
          <w:spacing w:val="3"/>
          <w:sz w:val="16"/>
          <w:szCs w:val="16"/>
        </w:rPr>
        <w:t>To apply:</w:t>
      </w:r>
      <w:r w:rsidRPr="002C0B3A">
        <w:rPr>
          <w:rStyle w:val="apple-converted-space"/>
          <w:rFonts w:ascii="Arial" w:hAnsi="Arial" w:cs="Arial"/>
          <w:b/>
          <w:bCs/>
          <w:spacing w:val="3"/>
          <w:sz w:val="16"/>
          <w:szCs w:val="16"/>
        </w:rPr>
        <w:t> </w:t>
      </w:r>
      <w:hyperlink r:id="rId8" w:history="1">
        <w:r w:rsidRPr="002C0B3A">
          <w:rPr>
            <w:rStyle w:val="Hyperlink"/>
            <w:rFonts w:ascii="Arial" w:hAnsi="Arial" w:cs="Arial"/>
            <w:color w:val="auto"/>
            <w:spacing w:val="3"/>
            <w:sz w:val="16"/>
            <w:szCs w:val="16"/>
          </w:rPr>
          <w:t xml:space="preserve">Log into </w:t>
        </w:r>
        <w:proofErr w:type="spellStart"/>
        <w:r w:rsidRPr="002C0B3A">
          <w:rPr>
            <w:rStyle w:val="Hyperlink"/>
            <w:rFonts w:ascii="Arial" w:hAnsi="Arial" w:cs="Arial"/>
            <w:color w:val="auto"/>
            <w:spacing w:val="3"/>
            <w:sz w:val="16"/>
            <w:szCs w:val="16"/>
          </w:rPr>
          <w:t>UFunds</w:t>
        </w:r>
        <w:proofErr w:type="spellEnd"/>
        <w:r w:rsidRPr="002C0B3A">
          <w:rPr>
            <w:rStyle w:val="Hyperlink"/>
            <w:rFonts w:ascii="Arial" w:hAnsi="Arial" w:cs="Arial"/>
            <w:color w:val="auto"/>
            <w:spacing w:val="3"/>
            <w:sz w:val="16"/>
            <w:szCs w:val="16"/>
          </w:rPr>
          <w:t xml:space="preserve"> and submit application</w:t>
        </w:r>
      </w:hyperlink>
    </w:p>
    <w:p w14:paraId="12B50B54" w14:textId="77777777" w:rsidR="003F132C" w:rsidRPr="002C0B3A" w:rsidRDefault="003F132C" w:rsidP="00E3442E">
      <w:pPr>
        <w:pStyle w:val="NormalWeb"/>
        <w:shd w:val="clear" w:color="auto" w:fill="FFFFFF"/>
        <w:spacing w:before="0" w:beforeAutospacing="0" w:after="0" w:afterAutospacing="0" w:line="276" w:lineRule="auto"/>
        <w:rPr>
          <w:rFonts w:ascii="Arial" w:hAnsi="Arial" w:cs="Arial"/>
          <w:spacing w:val="3"/>
          <w:sz w:val="16"/>
          <w:szCs w:val="16"/>
        </w:rPr>
      </w:pPr>
      <w:r w:rsidRPr="002C0B3A">
        <w:rPr>
          <w:rFonts w:ascii="Arial" w:hAnsi="Arial" w:cs="Arial"/>
          <w:spacing w:val="3"/>
          <w:sz w:val="16"/>
          <w:szCs w:val="16"/>
        </w:rPr>
        <w:t> </w:t>
      </w:r>
    </w:p>
    <w:p w14:paraId="46803F07" w14:textId="14F648F7" w:rsidR="003F132C" w:rsidRPr="002C0B3A" w:rsidRDefault="00A0239A" w:rsidP="00E3442E">
      <w:pPr>
        <w:pStyle w:val="NormalWeb"/>
        <w:shd w:val="clear" w:color="auto" w:fill="FFFFFF"/>
        <w:spacing w:before="0" w:beforeAutospacing="0" w:after="0" w:afterAutospacing="0" w:line="276" w:lineRule="auto"/>
        <w:rPr>
          <w:rStyle w:val="apple-converted-space"/>
          <w:rFonts w:ascii="Arial" w:hAnsi="Arial" w:cs="Arial"/>
          <w:spacing w:val="3"/>
          <w:sz w:val="16"/>
          <w:szCs w:val="16"/>
        </w:rPr>
      </w:pPr>
      <w:r>
        <w:rPr>
          <w:rStyle w:val="Strong"/>
          <w:rFonts w:ascii="Arial" w:hAnsi="Arial" w:cs="Arial"/>
          <w:spacing w:val="3"/>
          <w:sz w:val="16"/>
          <w:szCs w:val="16"/>
        </w:rPr>
        <w:t>Watson</w:t>
      </w:r>
      <w:r w:rsidR="003F132C" w:rsidRPr="002C0B3A">
        <w:rPr>
          <w:rStyle w:val="Strong"/>
          <w:rFonts w:ascii="Arial" w:hAnsi="Arial" w:cs="Arial"/>
          <w:spacing w:val="3"/>
          <w:sz w:val="16"/>
          <w:szCs w:val="16"/>
        </w:rPr>
        <w:t xml:space="preserve"> UTRAs (Undergraduate Teaching and Research Awards)</w:t>
      </w:r>
      <w:r w:rsidR="003F132C" w:rsidRPr="002C0B3A">
        <w:rPr>
          <w:rStyle w:val="apple-converted-space"/>
          <w:rFonts w:ascii="Arial" w:hAnsi="Arial" w:cs="Arial"/>
          <w:spacing w:val="3"/>
          <w:sz w:val="16"/>
          <w:szCs w:val="16"/>
        </w:rPr>
        <w:t> </w:t>
      </w:r>
    </w:p>
    <w:p w14:paraId="40FEBB25" w14:textId="453D7B58" w:rsidR="003F132C" w:rsidRPr="002C0B3A" w:rsidRDefault="003F132C" w:rsidP="00E3442E">
      <w:pPr>
        <w:pStyle w:val="NormalWeb"/>
        <w:shd w:val="clear" w:color="auto" w:fill="FFFFFF"/>
        <w:spacing w:before="0" w:beforeAutospacing="0" w:after="0" w:afterAutospacing="0" w:line="276" w:lineRule="auto"/>
        <w:rPr>
          <w:rStyle w:val="apple-converted-space"/>
          <w:rFonts w:ascii="Arial" w:hAnsi="Arial" w:cs="Arial"/>
          <w:spacing w:val="3"/>
          <w:sz w:val="16"/>
          <w:szCs w:val="16"/>
        </w:rPr>
      </w:pPr>
      <w:r w:rsidRPr="002C0B3A">
        <w:rPr>
          <w:rFonts w:ascii="Arial" w:hAnsi="Arial" w:cs="Arial"/>
          <w:spacing w:val="3"/>
          <w:sz w:val="16"/>
          <w:szCs w:val="16"/>
        </w:rPr>
        <w:t>The Watson UTRAs fund collaborative summer research projects</w:t>
      </w:r>
      <w:r w:rsidR="00F908CD">
        <w:rPr>
          <w:rFonts w:ascii="Arial" w:hAnsi="Arial" w:cs="Arial"/>
          <w:spacing w:val="3"/>
          <w:sz w:val="16"/>
          <w:szCs w:val="16"/>
        </w:rPr>
        <w:t xml:space="preserve"> for IR and DS students</w:t>
      </w:r>
      <w:r w:rsidRPr="002C0B3A">
        <w:rPr>
          <w:rFonts w:ascii="Arial" w:hAnsi="Arial" w:cs="Arial"/>
          <w:spacing w:val="3"/>
          <w:sz w:val="16"/>
          <w:szCs w:val="16"/>
        </w:rPr>
        <w:t xml:space="preserve"> with Institute-affiliated faculty.</w:t>
      </w:r>
      <w:r w:rsidRPr="002C0B3A">
        <w:rPr>
          <w:rStyle w:val="apple-converted-space"/>
          <w:rFonts w:ascii="Arial" w:hAnsi="Arial" w:cs="Arial"/>
          <w:spacing w:val="3"/>
          <w:sz w:val="16"/>
          <w:szCs w:val="16"/>
        </w:rPr>
        <w:t> </w:t>
      </w:r>
    </w:p>
    <w:p w14:paraId="075E5ED9" w14:textId="77777777" w:rsidR="003F132C" w:rsidRPr="002C0B3A" w:rsidRDefault="003F132C" w:rsidP="00E3442E">
      <w:pPr>
        <w:pStyle w:val="NormalWeb"/>
        <w:shd w:val="clear" w:color="auto" w:fill="FFFFFF"/>
        <w:spacing w:before="0" w:beforeAutospacing="0" w:after="0" w:afterAutospacing="0" w:line="276" w:lineRule="auto"/>
        <w:rPr>
          <w:rFonts w:ascii="Arial" w:hAnsi="Arial" w:cs="Arial"/>
          <w:spacing w:val="3"/>
          <w:sz w:val="16"/>
          <w:szCs w:val="16"/>
        </w:rPr>
      </w:pPr>
      <w:r w:rsidRPr="002C0B3A">
        <w:rPr>
          <w:rStyle w:val="Strong"/>
          <w:rFonts w:ascii="Arial" w:hAnsi="Arial" w:cs="Arial"/>
          <w:spacing w:val="3"/>
          <w:sz w:val="16"/>
          <w:szCs w:val="16"/>
        </w:rPr>
        <w:t>To apply:</w:t>
      </w:r>
      <w:r w:rsidRPr="002C0B3A">
        <w:rPr>
          <w:rStyle w:val="apple-converted-space"/>
          <w:rFonts w:ascii="Arial" w:hAnsi="Arial" w:cs="Arial"/>
          <w:b/>
          <w:bCs/>
          <w:spacing w:val="3"/>
          <w:sz w:val="16"/>
          <w:szCs w:val="16"/>
        </w:rPr>
        <w:t> </w:t>
      </w:r>
      <w:hyperlink r:id="rId9" w:tgtFrame="_blank" w:history="1">
        <w:r w:rsidRPr="002C0B3A">
          <w:rPr>
            <w:rStyle w:val="Hyperlink"/>
            <w:rFonts w:ascii="Arial" w:hAnsi="Arial" w:cs="Arial"/>
            <w:color w:val="auto"/>
            <w:spacing w:val="3"/>
            <w:sz w:val="16"/>
            <w:szCs w:val="16"/>
          </w:rPr>
          <w:t>Learn more and apply online through the Dean of the College</w:t>
        </w:r>
      </w:hyperlink>
    </w:p>
    <w:p w14:paraId="4A696D98" w14:textId="77777777" w:rsidR="003F132C" w:rsidRPr="002C0B3A" w:rsidRDefault="003F132C" w:rsidP="00E3442E">
      <w:pPr>
        <w:pStyle w:val="NormalWeb"/>
        <w:shd w:val="clear" w:color="auto" w:fill="FFFFFF"/>
        <w:spacing w:before="0" w:beforeAutospacing="0" w:after="0" w:afterAutospacing="0" w:line="276" w:lineRule="auto"/>
        <w:rPr>
          <w:rFonts w:ascii="Arial" w:hAnsi="Arial" w:cs="Arial"/>
          <w:spacing w:val="3"/>
          <w:sz w:val="16"/>
          <w:szCs w:val="16"/>
        </w:rPr>
      </w:pPr>
      <w:r w:rsidRPr="002C0B3A">
        <w:rPr>
          <w:rFonts w:ascii="Arial" w:hAnsi="Arial" w:cs="Arial"/>
          <w:spacing w:val="3"/>
          <w:sz w:val="16"/>
          <w:szCs w:val="16"/>
        </w:rPr>
        <w:t> </w:t>
      </w:r>
    </w:p>
    <w:p w14:paraId="499E33FD" w14:textId="4759FB01" w:rsidR="003F132C" w:rsidRPr="002C0B3A" w:rsidRDefault="00F908CD" w:rsidP="00E3442E">
      <w:pPr>
        <w:pStyle w:val="NormalWeb"/>
        <w:shd w:val="clear" w:color="auto" w:fill="FFFFFF"/>
        <w:spacing w:before="0" w:beforeAutospacing="0" w:after="0" w:afterAutospacing="0" w:line="276" w:lineRule="auto"/>
        <w:rPr>
          <w:rStyle w:val="Strong"/>
          <w:rFonts w:ascii="Arial" w:hAnsi="Arial" w:cs="Arial"/>
          <w:spacing w:val="3"/>
          <w:sz w:val="16"/>
          <w:szCs w:val="16"/>
        </w:rPr>
      </w:pPr>
      <w:r>
        <w:rPr>
          <w:rStyle w:val="Strong"/>
          <w:rFonts w:ascii="Arial" w:hAnsi="Arial" w:cs="Arial"/>
          <w:spacing w:val="3"/>
          <w:sz w:val="16"/>
          <w:szCs w:val="16"/>
        </w:rPr>
        <w:t>Summer Internship Awards</w:t>
      </w:r>
    </w:p>
    <w:p w14:paraId="1E1F0594" w14:textId="77777777" w:rsidR="00F908CD" w:rsidRDefault="003F132C" w:rsidP="00F908CD">
      <w:pPr>
        <w:pStyle w:val="NormalWeb"/>
        <w:shd w:val="clear" w:color="auto" w:fill="FFFFFF"/>
        <w:spacing w:before="0" w:beforeAutospacing="0" w:after="0" w:afterAutospacing="0" w:line="276" w:lineRule="auto"/>
        <w:rPr>
          <w:rFonts w:ascii="Arial" w:hAnsi="Arial" w:cs="Arial"/>
          <w:spacing w:val="3"/>
          <w:sz w:val="16"/>
          <w:szCs w:val="16"/>
        </w:rPr>
      </w:pPr>
      <w:r w:rsidRPr="002C0B3A">
        <w:rPr>
          <w:rFonts w:ascii="Arial" w:hAnsi="Arial" w:cs="Arial"/>
          <w:spacing w:val="3"/>
          <w:sz w:val="16"/>
          <w:szCs w:val="16"/>
        </w:rPr>
        <w:t xml:space="preserve">Watson </w:t>
      </w:r>
      <w:r w:rsidR="00F908CD">
        <w:rPr>
          <w:rFonts w:ascii="Arial" w:hAnsi="Arial" w:cs="Arial"/>
          <w:spacing w:val="3"/>
          <w:sz w:val="16"/>
          <w:szCs w:val="16"/>
        </w:rPr>
        <w:t>Summer Internship</w:t>
      </w:r>
      <w:r w:rsidRPr="002C0B3A">
        <w:rPr>
          <w:rFonts w:ascii="Arial" w:hAnsi="Arial" w:cs="Arial"/>
          <w:spacing w:val="3"/>
          <w:sz w:val="16"/>
          <w:szCs w:val="16"/>
        </w:rPr>
        <w:t xml:space="preserve"> awards fund low-paying or unpaid summer internships with an international focus in areas related to the Institute's core research areas of security, development, and governance and its mission to promote a just and peaceful world. Internships may be in the US or abroad. </w:t>
      </w:r>
    </w:p>
    <w:p w14:paraId="3A41C66C" w14:textId="4CB8328D" w:rsidR="00F908CD" w:rsidRPr="002C0B3A" w:rsidRDefault="00F908CD" w:rsidP="00F908CD">
      <w:pPr>
        <w:pStyle w:val="NormalWeb"/>
        <w:shd w:val="clear" w:color="auto" w:fill="FFFFFF"/>
        <w:spacing w:before="0" w:beforeAutospacing="0" w:after="0" w:afterAutospacing="0" w:line="276" w:lineRule="auto"/>
        <w:rPr>
          <w:rFonts w:ascii="Arial" w:hAnsi="Arial" w:cs="Arial"/>
          <w:spacing w:val="3"/>
          <w:sz w:val="16"/>
          <w:szCs w:val="16"/>
        </w:rPr>
      </w:pPr>
      <w:r w:rsidRPr="00F908CD">
        <w:rPr>
          <w:rFonts w:ascii="Arial" w:hAnsi="Arial" w:cs="Arial"/>
          <w:b/>
          <w:spacing w:val="3"/>
          <w:sz w:val="16"/>
          <w:szCs w:val="16"/>
        </w:rPr>
        <w:t>More information:</w:t>
      </w:r>
      <w:r>
        <w:rPr>
          <w:rFonts w:ascii="Arial" w:hAnsi="Arial" w:cs="Arial"/>
          <w:spacing w:val="3"/>
          <w:sz w:val="16"/>
          <w:szCs w:val="16"/>
        </w:rPr>
        <w:t xml:space="preserve"> </w:t>
      </w:r>
      <w:hyperlink r:id="rId10" w:history="1">
        <w:r w:rsidR="003F132C" w:rsidRPr="002C0B3A">
          <w:rPr>
            <w:rStyle w:val="Hyperlink"/>
            <w:rFonts w:ascii="Arial" w:hAnsi="Arial" w:cs="Arial"/>
            <w:color w:val="auto"/>
            <w:spacing w:val="3"/>
            <w:sz w:val="16"/>
            <w:szCs w:val="16"/>
          </w:rPr>
          <w:t>http://watson.brown.edu/research</w:t>
        </w:r>
      </w:hyperlink>
      <w:r w:rsidR="003F132C" w:rsidRPr="002C0B3A">
        <w:rPr>
          <w:rFonts w:ascii="Arial" w:hAnsi="Arial" w:cs="Arial"/>
          <w:spacing w:val="3"/>
          <w:sz w:val="16"/>
          <w:szCs w:val="16"/>
        </w:rPr>
        <w:t>.</w:t>
      </w:r>
    </w:p>
    <w:p w14:paraId="17AD1747" w14:textId="6F974748" w:rsidR="003E7AFC" w:rsidRDefault="00406556" w:rsidP="00A0239A">
      <w:pPr>
        <w:pStyle w:val="NormalWeb"/>
        <w:shd w:val="clear" w:color="auto" w:fill="FFFFFF"/>
        <w:spacing w:before="0" w:beforeAutospacing="0" w:after="0" w:afterAutospacing="0" w:line="276" w:lineRule="auto"/>
        <w:rPr>
          <w:rStyle w:val="Hyperlink"/>
          <w:rFonts w:ascii="Arial" w:hAnsi="Arial" w:cs="Arial"/>
          <w:color w:val="auto"/>
          <w:spacing w:val="3"/>
          <w:sz w:val="16"/>
          <w:szCs w:val="16"/>
        </w:rPr>
      </w:pPr>
      <w:r w:rsidRPr="002C0B3A">
        <w:rPr>
          <w:rStyle w:val="Strong"/>
          <w:rFonts w:ascii="Arial" w:hAnsi="Arial" w:cs="Arial"/>
          <w:spacing w:val="3"/>
          <w:sz w:val="16"/>
          <w:szCs w:val="16"/>
        </w:rPr>
        <w:t>To apply</w:t>
      </w:r>
      <w:r w:rsidRPr="002C0B3A">
        <w:rPr>
          <w:rFonts w:ascii="Arial" w:hAnsi="Arial" w:cs="Arial"/>
          <w:spacing w:val="3"/>
          <w:sz w:val="16"/>
          <w:szCs w:val="16"/>
        </w:rPr>
        <w:t>:</w:t>
      </w:r>
      <w:r w:rsidRPr="002C0B3A">
        <w:rPr>
          <w:rStyle w:val="apple-converted-space"/>
          <w:rFonts w:ascii="Arial" w:hAnsi="Arial" w:cs="Arial"/>
          <w:spacing w:val="3"/>
          <w:sz w:val="16"/>
          <w:szCs w:val="16"/>
        </w:rPr>
        <w:t> </w:t>
      </w:r>
      <w:hyperlink r:id="rId11" w:history="1">
        <w:r w:rsidRPr="002C0B3A">
          <w:rPr>
            <w:rStyle w:val="Hyperlink"/>
            <w:rFonts w:ascii="Arial" w:hAnsi="Arial" w:cs="Arial"/>
            <w:color w:val="auto"/>
            <w:spacing w:val="3"/>
            <w:sz w:val="16"/>
            <w:szCs w:val="16"/>
          </w:rPr>
          <w:t xml:space="preserve">Log into </w:t>
        </w:r>
        <w:proofErr w:type="spellStart"/>
        <w:r w:rsidRPr="002C0B3A">
          <w:rPr>
            <w:rStyle w:val="Hyperlink"/>
            <w:rFonts w:ascii="Arial" w:hAnsi="Arial" w:cs="Arial"/>
            <w:color w:val="auto"/>
            <w:spacing w:val="3"/>
            <w:sz w:val="16"/>
            <w:szCs w:val="16"/>
          </w:rPr>
          <w:t>UFunds</w:t>
        </w:r>
        <w:proofErr w:type="spellEnd"/>
        <w:r w:rsidRPr="002C0B3A">
          <w:rPr>
            <w:rStyle w:val="Hyperlink"/>
            <w:rFonts w:ascii="Arial" w:hAnsi="Arial" w:cs="Arial"/>
            <w:color w:val="auto"/>
            <w:spacing w:val="3"/>
            <w:sz w:val="16"/>
            <w:szCs w:val="16"/>
          </w:rPr>
          <w:t xml:space="preserve"> and submit application</w:t>
        </w:r>
      </w:hyperlink>
    </w:p>
    <w:p w14:paraId="19967A3D" w14:textId="77777777" w:rsidR="00A0239A" w:rsidRPr="002C0B3A" w:rsidRDefault="00A0239A" w:rsidP="00A0239A">
      <w:pPr>
        <w:pStyle w:val="NormalWeb"/>
        <w:shd w:val="clear" w:color="auto" w:fill="FFFFFF"/>
        <w:spacing w:before="0" w:beforeAutospacing="0" w:after="0" w:afterAutospacing="0" w:line="276" w:lineRule="auto"/>
        <w:rPr>
          <w:rFonts w:ascii="Arial" w:hAnsi="Arial" w:cs="Arial"/>
          <w:sz w:val="16"/>
          <w:szCs w:val="16"/>
        </w:rPr>
      </w:pPr>
    </w:p>
    <w:p w14:paraId="6662BABC" w14:textId="77777777" w:rsidR="003E7AFC" w:rsidRPr="002C0B3A" w:rsidRDefault="003E7AFC" w:rsidP="003E7AFC">
      <w:pPr>
        <w:pStyle w:val="Heading3"/>
        <w:spacing w:before="0" w:beforeAutospacing="0" w:after="0" w:afterAutospacing="0"/>
        <w:rPr>
          <w:rFonts w:ascii="Arial" w:hAnsi="Arial" w:cs="Arial"/>
          <w:sz w:val="16"/>
          <w:szCs w:val="16"/>
        </w:rPr>
      </w:pPr>
      <w:r w:rsidRPr="002C0B3A">
        <w:rPr>
          <w:rFonts w:ascii="Arial" w:hAnsi="Arial" w:cs="Arial"/>
          <w:sz w:val="16"/>
          <w:szCs w:val="16"/>
        </w:rPr>
        <w:t xml:space="preserve">The Marla </w:t>
      </w:r>
      <w:proofErr w:type="spellStart"/>
      <w:r w:rsidRPr="002C0B3A">
        <w:rPr>
          <w:rFonts w:ascii="Arial" w:hAnsi="Arial" w:cs="Arial"/>
          <w:sz w:val="16"/>
          <w:szCs w:val="16"/>
        </w:rPr>
        <w:t>Ruzicka</w:t>
      </w:r>
      <w:proofErr w:type="spellEnd"/>
      <w:r w:rsidRPr="002C0B3A">
        <w:rPr>
          <w:rFonts w:ascii="Arial" w:hAnsi="Arial" w:cs="Arial"/>
          <w:sz w:val="16"/>
          <w:szCs w:val="16"/>
        </w:rPr>
        <w:t xml:space="preserve"> International Public Service Fellowship</w:t>
      </w:r>
    </w:p>
    <w:p w14:paraId="74A2A41F" w14:textId="77777777" w:rsidR="003E7AFC" w:rsidRPr="002C0B3A" w:rsidRDefault="003E7AFC" w:rsidP="003E7AFC">
      <w:pPr>
        <w:pStyle w:val="NormalWeb"/>
        <w:spacing w:before="0" w:beforeAutospacing="0" w:after="0" w:afterAutospacing="0"/>
        <w:rPr>
          <w:rFonts w:ascii="Arial" w:hAnsi="Arial" w:cs="Arial"/>
          <w:sz w:val="16"/>
          <w:szCs w:val="16"/>
        </w:rPr>
      </w:pPr>
      <w:r w:rsidRPr="002C0B3A">
        <w:rPr>
          <w:rFonts w:ascii="Arial" w:hAnsi="Arial" w:cs="Arial"/>
          <w:sz w:val="16"/>
          <w:szCs w:val="16"/>
        </w:rPr>
        <w:t xml:space="preserve">The Marla </w:t>
      </w:r>
      <w:proofErr w:type="spellStart"/>
      <w:r w:rsidRPr="002C0B3A">
        <w:rPr>
          <w:rFonts w:ascii="Arial" w:hAnsi="Arial" w:cs="Arial"/>
          <w:sz w:val="16"/>
          <w:szCs w:val="16"/>
        </w:rPr>
        <w:t>Ruzicka</w:t>
      </w:r>
      <w:proofErr w:type="spellEnd"/>
      <w:r w:rsidRPr="002C0B3A">
        <w:rPr>
          <w:rFonts w:ascii="Arial" w:hAnsi="Arial" w:cs="Arial"/>
          <w:sz w:val="16"/>
          <w:szCs w:val="16"/>
        </w:rPr>
        <w:t xml:space="preserve"> International Fellowship provides $3,500 to support the summer plans of one Brown undergraduate who displays the characteristics of compassion, determination, and selflessness in the pursuit of international human rights, post-conflict rehabilitation, or international public service in its most noble spirit, and whose summer plans reflect those traits.</w:t>
      </w:r>
    </w:p>
    <w:p w14:paraId="1E7F33B2" w14:textId="77777777" w:rsidR="003E7AFC" w:rsidRDefault="003E7AFC" w:rsidP="003E7AFC">
      <w:pPr>
        <w:pStyle w:val="NormalWeb"/>
        <w:spacing w:before="0" w:beforeAutospacing="0" w:after="0" w:afterAutospacing="0"/>
      </w:pPr>
      <w:r w:rsidRPr="002C0B3A">
        <w:rPr>
          <w:rStyle w:val="Strong"/>
          <w:rFonts w:ascii="Arial" w:hAnsi="Arial" w:cs="Arial"/>
          <w:spacing w:val="3"/>
          <w:sz w:val="16"/>
          <w:szCs w:val="16"/>
        </w:rPr>
        <w:t>To apply:</w:t>
      </w:r>
      <w:r w:rsidRPr="002C0B3A">
        <w:rPr>
          <w:rStyle w:val="apple-converted-space"/>
          <w:rFonts w:ascii="Arial" w:hAnsi="Arial" w:cs="Arial"/>
          <w:b/>
          <w:bCs/>
          <w:spacing w:val="3"/>
          <w:sz w:val="16"/>
          <w:szCs w:val="16"/>
        </w:rPr>
        <w:t> </w:t>
      </w:r>
      <w:hyperlink r:id="rId12" w:tgtFrame="_blank" w:history="1">
        <w:r w:rsidRPr="002C0B3A">
          <w:rPr>
            <w:rStyle w:val="Hyperlink"/>
            <w:rFonts w:ascii="Arial" w:hAnsi="Arial" w:cs="Arial"/>
            <w:color w:val="auto"/>
            <w:sz w:val="16"/>
            <w:szCs w:val="16"/>
          </w:rPr>
          <w:t xml:space="preserve">Learn more and apply online via </w:t>
        </w:r>
        <w:proofErr w:type="spellStart"/>
        <w:r w:rsidRPr="002C0B3A">
          <w:rPr>
            <w:rStyle w:val="Hyperlink"/>
            <w:rFonts w:ascii="Arial" w:hAnsi="Arial" w:cs="Arial"/>
            <w:color w:val="auto"/>
            <w:sz w:val="16"/>
            <w:szCs w:val="16"/>
          </w:rPr>
          <w:t>UFunds</w:t>
        </w:r>
        <w:proofErr w:type="spellEnd"/>
      </w:hyperlink>
    </w:p>
    <w:p w14:paraId="10EF0603" w14:textId="77777777" w:rsidR="00791B14" w:rsidRPr="00A0239A" w:rsidRDefault="00791B14" w:rsidP="003E7AFC">
      <w:pPr>
        <w:pStyle w:val="NormalWeb"/>
        <w:spacing w:before="0" w:beforeAutospacing="0" w:after="0" w:afterAutospacing="0"/>
        <w:rPr>
          <w:sz w:val="16"/>
          <w:szCs w:val="16"/>
        </w:rPr>
      </w:pPr>
    </w:p>
    <w:p w14:paraId="3CC66C78" w14:textId="77777777" w:rsidR="00791B14" w:rsidRDefault="00791B14" w:rsidP="00791B14">
      <w:pPr>
        <w:pStyle w:val="Heading3"/>
        <w:spacing w:before="0" w:beforeAutospacing="0" w:after="0" w:afterAutospacing="0"/>
        <w:rPr>
          <w:rFonts w:ascii="Arial" w:hAnsi="Arial" w:cs="Arial"/>
          <w:sz w:val="16"/>
          <w:szCs w:val="16"/>
        </w:rPr>
      </w:pPr>
      <w:r w:rsidRPr="00791B14">
        <w:rPr>
          <w:rFonts w:ascii="Arial" w:hAnsi="Arial" w:cs="Arial"/>
          <w:sz w:val="16"/>
          <w:szCs w:val="16"/>
        </w:rPr>
        <w:t>Jack Ringer Summer in Southeast Asia Fellowship</w:t>
      </w:r>
    </w:p>
    <w:p w14:paraId="233C0718" w14:textId="77777777" w:rsidR="00791B14" w:rsidRDefault="00791B14" w:rsidP="00791B14">
      <w:pPr>
        <w:pStyle w:val="Heading3"/>
        <w:spacing w:before="0" w:beforeAutospacing="0" w:after="0" w:afterAutospacing="0"/>
        <w:rPr>
          <w:rFonts w:ascii="Arial" w:hAnsi="Arial" w:cs="Arial"/>
          <w:b w:val="0"/>
          <w:sz w:val="16"/>
          <w:szCs w:val="16"/>
        </w:rPr>
      </w:pPr>
      <w:r w:rsidRPr="00791B14">
        <w:rPr>
          <w:rFonts w:ascii="Arial" w:hAnsi="Arial" w:cs="Arial"/>
          <w:b w:val="0"/>
          <w:sz w:val="16"/>
          <w:szCs w:val="16"/>
        </w:rPr>
        <w:t>The Jack Ringer Summer in Southeast Asia Fellowship is made possible through the generosity of Jack Ringer '52, who served in Burma after graduating from Brown. The award provides Brown students with up to $4,000 to support summer travel to Southeast Asia to conduct research or work in an internship.</w:t>
      </w:r>
    </w:p>
    <w:p w14:paraId="50E8F2D8" w14:textId="77777777" w:rsidR="00490FC9" w:rsidRDefault="00490FC9" w:rsidP="00490FC9">
      <w:pPr>
        <w:pStyle w:val="NormalWeb"/>
        <w:spacing w:before="0" w:beforeAutospacing="0" w:after="0" w:afterAutospacing="0"/>
      </w:pPr>
      <w:r w:rsidRPr="002C0B3A">
        <w:rPr>
          <w:rStyle w:val="Strong"/>
          <w:rFonts w:ascii="Arial" w:hAnsi="Arial" w:cs="Arial"/>
          <w:spacing w:val="3"/>
          <w:sz w:val="16"/>
          <w:szCs w:val="16"/>
        </w:rPr>
        <w:t>To apply:</w:t>
      </w:r>
      <w:r w:rsidRPr="002C0B3A">
        <w:rPr>
          <w:rStyle w:val="apple-converted-space"/>
          <w:rFonts w:ascii="Arial" w:hAnsi="Arial" w:cs="Arial"/>
          <w:b/>
          <w:bCs/>
          <w:spacing w:val="3"/>
          <w:sz w:val="16"/>
          <w:szCs w:val="16"/>
        </w:rPr>
        <w:t> </w:t>
      </w:r>
      <w:hyperlink r:id="rId13" w:tgtFrame="_blank" w:history="1">
        <w:r w:rsidRPr="002C0B3A">
          <w:rPr>
            <w:rStyle w:val="Hyperlink"/>
            <w:rFonts w:ascii="Arial" w:hAnsi="Arial" w:cs="Arial"/>
            <w:color w:val="auto"/>
            <w:sz w:val="16"/>
            <w:szCs w:val="16"/>
          </w:rPr>
          <w:t xml:space="preserve">Learn more and apply online via </w:t>
        </w:r>
        <w:proofErr w:type="spellStart"/>
        <w:r w:rsidRPr="002C0B3A">
          <w:rPr>
            <w:rStyle w:val="Hyperlink"/>
            <w:rFonts w:ascii="Arial" w:hAnsi="Arial" w:cs="Arial"/>
            <w:color w:val="auto"/>
            <w:sz w:val="16"/>
            <w:szCs w:val="16"/>
          </w:rPr>
          <w:t>UFunds</w:t>
        </w:r>
        <w:proofErr w:type="spellEnd"/>
      </w:hyperlink>
    </w:p>
    <w:p w14:paraId="13B91B1E" w14:textId="77777777" w:rsidR="00490FC9" w:rsidRPr="00791B14" w:rsidRDefault="00490FC9" w:rsidP="00791B14">
      <w:pPr>
        <w:pStyle w:val="Heading3"/>
        <w:spacing w:before="0" w:beforeAutospacing="0" w:after="0" w:afterAutospacing="0"/>
        <w:rPr>
          <w:rFonts w:ascii="Arial" w:hAnsi="Arial" w:cs="Arial"/>
          <w:sz w:val="16"/>
          <w:szCs w:val="16"/>
        </w:rPr>
      </w:pPr>
    </w:p>
    <w:p w14:paraId="28079074" w14:textId="77777777" w:rsidR="00F908CD" w:rsidRPr="00F908CD" w:rsidRDefault="00F908CD" w:rsidP="00F908CD"/>
    <w:p w14:paraId="3717DD5E" w14:textId="77777777" w:rsidR="00A0239A" w:rsidRDefault="00A0239A" w:rsidP="00A0239A">
      <w:pPr>
        <w:pStyle w:val="NormalWeb"/>
        <w:shd w:val="clear" w:color="auto" w:fill="FFFFFF"/>
        <w:spacing w:before="0" w:beforeAutospacing="0" w:after="0" w:afterAutospacing="0" w:line="276" w:lineRule="auto"/>
        <w:rPr>
          <w:rStyle w:val="Strong"/>
          <w:rFonts w:ascii="Arial" w:hAnsi="Arial" w:cs="Arial"/>
          <w:b w:val="0"/>
          <w:spacing w:val="3"/>
          <w:sz w:val="28"/>
          <w:szCs w:val="28"/>
        </w:rPr>
      </w:pPr>
    </w:p>
    <w:p w14:paraId="2C4C0BF2" w14:textId="77777777" w:rsidR="00A0239A" w:rsidRDefault="00A0239A" w:rsidP="00A0239A">
      <w:pPr>
        <w:pStyle w:val="NormalWeb"/>
        <w:shd w:val="clear" w:color="auto" w:fill="FFFFFF"/>
        <w:spacing w:before="0" w:beforeAutospacing="0" w:after="0" w:afterAutospacing="0" w:line="276" w:lineRule="auto"/>
        <w:rPr>
          <w:rStyle w:val="Strong"/>
          <w:rFonts w:ascii="Arial" w:hAnsi="Arial" w:cs="Arial"/>
          <w:b w:val="0"/>
          <w:spacing w:val="3"/>
          <w:sz w:val="28"/>
          <w:szCs w:val="28"/>
        </w:rPr>
      </w:pPr>
    </w:p>
    <w:p w14:paraId="64D5A44C" w14:textId="77777777" w:rsidR="00A0239A" w:rsidRDefault="00A0239A" w:rsidP="00A0239A">
      <w:pPr>
        <w:pStyle w:val="NormalWeb"/>
        <w:shd w:val="clear" w:color="auto" w:fill="FFFFFF"/>
        <w:spacing w:before="0" w:beforeAutospacing="0" w:after="0" w:afterAutospacing="0" w:line="276" w:lineRule="auto"/>
        <w:rPr>
          <w:rStyle w:val="Strong"/>
          <w:rFonts w:ascii="Arial" w:hAnsi="Arial" w:cs="Arial"/>
          <w:b w:val="0"/>
          <w:spacing w:val="3"/>
          <w:sz w:val="28"/>
          <w:szCs w:val="28"/>
        </w:rPr>
      </w:pPr>
    </w:p>
    <w:p w14:paraId="11942316" w14:textId="77777777" w:rsidR="004466CE" w:rsidRDefault="004466CE" w:rsidP="00A0239A">
      <w:pPr>
        <w:pStyle w:val="NormalWeb"/>
        <w:shd w:val="clear" w:color="auto" w:fill="FFFFFF"/>
        <w:spacing w:before="0" w:beforeAutospacing="0" w:after="0" w:afterAutospacing="0" w:line="276" w:lineRule="auto"/>
        <w:rPr>
          <w:rStyle w:val="Strong"/>
          <w:rFonts w:ascii="Arial" w:hAnsi="Arial" w:cs="Arial"/>
          <w:b w:val="0"/>
          <w:spacing w:val="3"/>
          <w:sz w:val="28"/>
          <w:szCs w:val="28"/>
        </w:rPr>
      </w:pPr>
    </w:p>
    <w:p w14:paraId="7B12AADA" w14:textId="77777777" w:rsidR="004466CE" w:rsidRDefault="004466CE" w:rsidP="00A0239A">
      <w:pPr>
        <w:pStyle w:val="NormalWeb"/>
        <w:shd w:val="clear" w:color="auto" w:fill="FFFFFF"/>
        <w:spacing w:before="0" w:beforeAutospacing="0" w:after="0" w:afterAutospacing="0" w:line="276" w:lineRule="auto"/>
        <w:rPr>
          <w:rStyle w:val="Strong"/>
          <w:rFonts w:ascii="Arial" w:hAnsi="Arial" w:cs="Arial"/>
          <w:b w:val="0"/>
          <w:spacing w:val="3"/>
          <w:sz w:val="28"/>
          <w:szCs w:val="28"/>
        </w:rPr>
      </w:pPr>
    </w:p>
    <w:p w14:paraId="108CF7F3" w14:textId="00975CAD" w:rsidR="00A0239A" w:rsidRPr="001136BF" w:rsidRDefault="00A0239A" w:rsidP="00A0239A">
      <w:pPr>
        <w:pStyle w:val="NormalWeb"/>
        <w:shd w:val="clear" w:color="auto" w:fill="FFFFFF"/>
        <w:spacing w:before="0" w:beforeAutospacing="0" w:after="0" w:afterAutospacing="0" w:line="276" w:lineRule="auto"/>
        <w:rPr>
          <w:rStyle w:val="Strong"/>
          <w:rFonts w:ascii="Arial" w:hAnsi="Arial" w:cs="Arial"/>
          <w:color w:val="FF9999"/>
          <w:spacing w:val="3"/>
          <w:sz w:val="28"/>
          <w:szCs w:val="28"/>
        </w:rPr>
      </w:pPr>
      <w:r w:rsidRPr="001136BF">
        <w:rPr>
          <w:rStyle w:val="Strong"/>
          <w:rFonts w:ascii="Arial" w:hAnsi="Arial" w:cs="Arial"/>
          <w:color w:val="FF9999"/>
          <w:spacing w:val="3"/>
          <w:sz w:val="28"/>
          <w:szCs w:val="28"/>
        </w:rPr>
        <w:t xml:space="preserve">Student Opportunities </w:t>
      </w:r>
    </w:p>
    <w:p w14:paraId="0B10E4F8" w14:textId="77777777" w:rsidR="00A0239A" w:rsidRPr="002C0B3A" w:rsidRDefault="00A0239A" w:rsidP="00A0239A">
      <w:pPr>
        <w:pStyle w:val="NormalWeb"/>
        <w:shd w:val="clear" w:color="auto" w:fill="FFFFFF"/>
        <w:spacing w:before="0" w:beforeAutospacing="0" w:after="0" w:afterAutospacing="0" w:line="276" w:lineRule="auto"/>
        <w:rPr>
          <w:rStyle w:val="Strong"/>
          <w:rFonts w:ascii="Arial" w:hAnsi="Arial" w:cs="Arial"/>
          <w:spacing w:val="3"/>
          <w:sz w:val="16"/>
          <w:szCs w:val="16"/>
        </w:rPr>
      </w:pPr>
      <w:r w:rsidRPr="002C0B3A">
        <w:rPr>
          <w:rStyle w:val="Strong"/>
          <w:rFonts w:ascii="Arial" w:hAnsi="Arial" w:cs="Arial"/>
          <w:spacing w:val="3"/>
          <w:sz w:val="16"/>
          <w:szCs w:val="16"/>
        </w:rPr>
        <w:t> </w:t>
      </w:r>
    </w:p>
    <w:p w14:paraId="222CC0B5" w14:textId="77777777" w:rsidR="00A0239A" w:rsidRPr="00A0239A" w:rsidRDefault="00A0239A" w:rsidP="00A0239A">
      <w:pPr>
        <w:pStyle w:val="NormalWeb"/>
        <w:shd w:val="clear" w:color="auto" w:fill="FFFFFF"/>
        <w:spacing w:before="0" w:beforeAutospacing="0" w:after="0" w:afterAutospacing="0" w:line="276" w:lineRule="auto"/>
        <w:rPr>
          <w:rStyle w:val="Strong"/>
          <w:rFonts w:ascii="Arial" w:hAnsi="Arial" w:cs="Arial"/>
          <w:b w:val="0"/>
          <w:i/>
          <w:spacing w:val="3"/>
          <w:sz w:val="20"/>
          <w:szCs w:val="20"/>
        </w:rPr>
      </w:pPr>
      <w:r w:rsidRPr="002C0B3A">
        <w:rPr>
          <w:rStyle w:val="Strong"/>
          <w:rFonts w:ascii="Arial" w:hAnsi="Arial" w:cs="Arial"/>
          <w:spacing w:val="3"/>
          <w:sz w:val="16"/>
          <w:szCs w:val="16"/>
        </w:rPr>
        <w:t>Naval Academy Foreign Affairs Conference (NAFAC)</w:t>
      </w:r>
    </w:p>
    <w:p w14:paraId="29E9A597" w14:textId="77777777" w:rsidR="00A0239A" w:rsidRPr="002C0B3A" w:rsidRDefault="00A0239A" w:rsidP="00A0239A">
      <w:pPr>
        <w:pStyle w:val="NormalWeb"/>
        <w:shd w:val="clear" w:color="auto" w:fill="FFFFFF"/>
        <w:spacing w:before="0" w:beforeAutospacing="0" w:after="0" w:afterAutospacing="0" w:line="276" w:lineRule="auto"/>
        <w:rPr>
          <w:rStyle w:val="apple-converted-space"/>
          <w:rFonts w:ascii="Arial" w:hAnsi="Arial" w:cs="Arial"/>
          <w:spacing w:val="3"/>
          <w:sz w:val="16"/>
          <w:szCs w:val="16"/>
        </w:rPr>
      </w:pPr>
      <w:r w:rsidRPr="002C0B3A">
        <w:rPr>
          <w:rStyle w:val="Emphasis"/>
          <w:rFonts w:ascii="Arial" w:hAnsi="Arial" w:cs="Arial"/>
          <w:spacing w:val="3"/>
          <w:sz w:val="16"/>
          <w:szCs w:val="16"/>
        </w:rPr>
        <w:t>Spring semester</w:t>
      </w:r>
      <w:r w:rsidRPr="002C0B3A">
        <w:rPr>
          <w:rStyle w:val="apple-converted-space"/>
          <w:rFonts w:ascii="Arial" w:hAnsi="Arial" w:cs="Arial"/>
          <w:spacing w:val="3"/>
          <w:sz w:val="16"/>
          <w:szCs w:val="16"/>
        </w:rPr>
        <w:t> </w:t>
      </w:r>
    </w:p>
    <w:p w14:paraId="0382506D" w14:textId="77777777" w:rsidR="00A0239A" w:rsidRPr="002C0B3A" w:rsidRDefault="00A0239A" w:rsidP="00A0239A">
      <w:pPr>
        <w:pStyle w:val="NormalWeb"/>
        <w:shd w:val="clear" w:color="auto" w:fill="FFFFFF"/>
        <w:spacing w:before="0" w:beforeAutospacing="0" w:after="0" w:afterAutospacing="0" w:line="276" w:lineRule="auto"/>
        <w:rPr>
          <w:rFonts w:ascii="Arial" w:hAnsi="Arial" w:cs="Arial"/>
          <w:spacing w:val="3"/>
          <w:sz w:val="16"/>
          <w:szCs w:val="16"/>
        </w:rPr>
      </w:pPr>
      <w:r w:rsidRPr="002C0B3A">
        <w:rPr>
          <w:rFonts w:ascii="Arial" w:hAnsi="Arial" w:cs="Arial"/>
          <w:spacing w:val="3"/>
          <w:sz w:val="16"/>
          <w:szCs w:val="16"/>
        </w:rPr>
        <w:t>The Conference has become a way of bringing together the nation's future Navy and Marine Corps officers with their peers from other colleges and universities, both civilian and military, from across the country and around the world. Participants include prominent politicians, leading academics and public intellectuals, government officials, and foreign dignitaries—providing a unique forum for scholarly discourse. Evening social activities organized by NAFAC provide a relaxed yet stimulating environment in which delegates can contemplate the most important issues discussed during the day. Delegates will also have the opportunity to discover the history and traditions of the Naval Academy and the US Navy. </w:t>
      </w:r>
    </w:p>
    <w:p w14:paraId="39540C69" w14:textId="77777777" w:rsidR="00A0239A" w:rsidRPr="002C0B3A" w:rsidRDefault="00A0239A" w:rsidP="00A0239A">
      <w:pPr>
        <w:pStyle w:val="NormalWeb"/>
        <w:shd w:val="clear" w:color="auto" w:fill="FFFFFF"/>
        <w:spacing w:before="0" w:beforeAutospacing="0" w:after="0" w:afterAutospacing="0" w:line="276" w:lineRule="auto"/>
        <w:rPr>
          <w:rFonts w:ascii="Arial" w:hAnsi="Arial" w:cs="Arial"/>
          <w:spacing w:val="3"/>
          <w:sz w:val="16"/>
          <w:szCs w:val="16"/>
        </w:rPr>
      </w:pPr>
      <w:r w:rsidRPr="002C0B3A">
        <w:rPr>
          <w:rStyle w:val="Strong"/>
          <w:rFonts w:ascii="Arial" w:hAnsi="Arial" w:cs="Arial"/>
          <w:spacing w:val="3"/>
          <w:sz w:val="16"/>
          <w:szCs w:val="16"/>
        </w:rPr>
        <w:t>Amount:</w:t>
      </w:r>
      <w:r w:rsidRPr="002C0B3A">
        <w:rPr>
          <w:rStyle w:val="apple-converted-space"/>
          <w:rFonts w:ascii="Arial" w:hAnsi="Arial" w:cs="Arial"/>
          <w:b/>
          <w:bCs/>
          <w:spacing w:val="3"/>
          <w:sz w:val="16"/>
          <w:szCs w:val="16"/>
        </w:rPr>
        <w:t> </w:t>
      </w:r>
      <w:r>
        <w:rPr>
          <w:rFonts w:ascii="Arial" w:hAnsi="Arial" w:cs="Arial"/>
          <w:spacing w:val="3"/>
          <w:sz w:val="16"/>
          <w:szCs w:val="16"/>
        </w:rPr>
        <w:t>All expenses covered.</w:t>
      </w:r>
    </w:p>
    <w:p w14:paraId="686CF56E" w14:textId="77777777" w:rsidR="00A0239A" w:rsidRPr="002C0B3A" w:rsidRDefault="00A0239A" w:rsidP="00A0239A">
      <w:pPr>
        <w:pStyle w:val="NormalWeb"/>
        <w:shd w:val="clear" w:color="auto" w:fill="FFFFFF"/>
        <w:spacing w:before="0" w:beforeAutospacing="0" w:after="0" w:afterAutospacing="0" w:line="276" w:lineRule="auto"/>
        <w:rPr>
          <w:rFonts w:ascii="Arial" w:hAnsi="Arial" w:cs="Arial"/>
          <w:spacing w:val="3"/>
          <w:sz w:val="16"/>
          <w:szCs w:val="16"/>
        </w:rPr>
      </w:pPr>
      <w:r w:rsidRPr="002C0B3A">
        <w:rPr>
          <w:rStyle w:val="Strong"/>
          <w:rFonts w:ascii="Arial" w:hAnsi="Arial" w:cs="Arial"/>
          <w:spacing w:val="3"/>
          <w:sz w:val="16"/>
          <w:szCs w:val="16"/>
        </w:rPr>
        <w:t>Eligibility:</w:t>
      </w:r>
      <w:r w:rsidRPr="002C0B3A">
        <w:rPr>
          <w:rStyle w:val="apple-converted-space"/>
          <w:rFonts w:ascii="Arial" w:hAnsi="Arial" w:cs="Arial"/>
          <w:b/>
          <w:bCs/>
          <w:spacing w:val="3"/>
          <w:sz w:val="16"/>
          <w:szCs w:val="16"/>
        </w:rPr>
        <w:t> </w:t>
      </w:r>
      <w:r w:rsidRPr="002C0B3A">
        <w:rPr>
          <w:rFonts w:ascii="Arial" w:hAnsi="Arial" w:cs="Arial"/>
          <w:spacing w:val="3"/>
          <w:sz w:val="16"/>
          <w:szCs w:val="16"/>
        </w:rPr>
        <w:t>IR senior or junior</w:t>
      </w:r>
    </w:p>
    <w:p w14:paraId="37105C45" w14:textId="77777777" w:rsidR="00A0239A" w:rsidRPr="002C0B3A" w:rsidRDefault="00A0239A" w:rsidP="00A0239A">
      <w:pPr>
        <w:pStyle w:val="NormalWeb"/>
        <w:shd w:val="clear" w:color="auto" w:fill="FFFFFF"/>
        <w:spacing w:before="0" w:beforeAutospacing="0" w:after="0" w:afterAutospacing="0" w:line="276" w:lineRule="auto"/>
        <w:rPr>
          <w:rFonts w:ascii="Arial" w:hAnsi="Arial" w:cs="Arial"/>
          <w:spacing w:val="3"/>
          <w:sz w:val="16"/>
          <w:szCs w:val="16"/>
        </w:rPr>
      </w:pPr>
      <w:r w:rsidRPr="002C0B3A">
        <w:rPr>
          <w:rStyle w:val="Strong"/>
          <w:rFonts w:ascii="Arial" w:hAnsi="Arial" w:cs="Arial"/>
          <w:spacing w:val="3"/>
          <w:sz w:val="16"/>
          <w:szCs w:val="16"/>
        </w:rPr>
        <w:t>Application deadline</w:t>
      </w:r>
      <w:r w:rsidRPr="002C0B3A">
        <w:rPr>
          <w:rFonts w:ascii="Arial" w:hAnsi="Arial" w:cs="Arial"/>
          <w:spacing w:val="3"/>
          <w:sz w:val="16"/>
          <w:szCs w:val="16"/>
        </w:rPr>
        <w:t>: February</w:t>
      </w:r>
    </w:p>
    <w:p w14:paraId="09B09EB5" w14:textId="77777777" w:rsidR="00A0239A" w:rsidRPr="002C0B3A" w:rsidRDefault="00A0239A" w:rsidP="00A0239A">
      <w:pPr>
        <w:pStyle w:val="NormalWeb"/>
        <w:shd w:val="clear" w:color="auto" w:fill="FFFFFF"/>
        <w:spacing w:before="0" w:beforeAutospacing="0" w:after="0" w:afterAutospacing="0" w:line="276" w:lineRule="auto"/>
        <w:rPr>
          <w:rFonts w:ascii="Arial" w:hAnsi="Arial" w:cs="Arial"/>
          <w:spacing w:val="3"/>
          <w:sz w:val="16"/>
          <w:szCs w:val="16"/>
        </w:rPr>
      </w:pPr>
      <w:r w:rsidRPr="002C0B3A">
        <w:rPr>
          <w:rStyle w:val="Strong"/>
          <w:rFonts w:ascii="Arial" w:hAnsi="Arial" w:cs="Arial"/>
          <w:spacing w:val="3"/>
          <w:sz w:val="16"/>
          <w:szCs w:val="16"/>
        </w:rPr>
        <w:t>To apply:</w:t>
      </w:r>
      <w:r w:rsidRPr="002C0B3A">
        <w:rPr>
          <w:rStyle w:val="apple-converted-space"/>
          <w:rFonts w:ascii="Arial" w:hAnsi="Arial" w:cs="Arial"/>
          <w:b/>
          <w:bCs/>
          <w:spacing w:val="3"/>
          <w:sz w:val="16"/>
          <w:szCs w:val="16"/>
        </w:rPr>
        <w:t> </w:t>
      </w:r>
      <w:hyperlink r:id="rId14" w:history="1">
        <w:r w:rsidRPr="002C0B3A">
          <w:rPr>
            <w:rStyle w:val="Hyperlink"/>
            <w:rFonts w:ascii="Arial" w:hAnsi="Arial" w:cs="Arial"/>
            <w:color w:val="auto"/>
            <w:spacing w:val="3"/>
            <w:sz w:val="16"/>
            <w:szCs w:val="16"/>
          </w:rPr>
          <w:t xml:space="preserve">Log into </w:t>
        </w:r>
        <w:proofErr w:type="spellStart"/>
        <w:r w:rsidRPr="002C0B3A">
          <w:rPr>
            <w:rStyle w:val="Hyperlink"/>
            <w:rFonts w:ascii="Arial" w:hAnsi="Arial" w:cs="Arial"/>
            <w:color w:val="auto"/>
            <w:spacing w:val="3"/>
            <w:sz w:val="16"/>
            <w:szCs w:val="16"/>
          </w:rPr>
          <w:t>UFunds</w:t>
        </w:r>
        <w:proofErr w:type="spellEnd"/>
        <w:r w:rsidRPr="002C0B3A">
          <w:rPr>
            <w:rStyle w:val="Hyperlink"/>
            <w:rFonts w:ascii="Arial" w:hAnsi="Arial" w:cs="Arial"/>
            <w:color w:val="auto"/>
            <w:spacing w:val="3"/>
            <w:sz w:val="16"/>
            <w:szCs w:val="16"/>
          </w:rPr>
          <w:t xml:space="preserve"> and submit application</w:t>
        </w:r>
      </w:hyperlink>
    </w:p>
    <w:p w14:paraId="57C53ED9" w14:textId="77777777" w:rsidR="00A0239A" w:rsidRPr="002C0B3A" w:rsidRDefault="00A0239A" w:rsidP="00A0239A">
      <w:pPr>
        <w:pStyle w:val="NormalWeb"/>
        <w:shd w:val="clear" w:color="auto" w:fill="FFFFFF"/>
        <w:spacing w:before="0" w:beforeAutospacing="0" w:after="0" w:afterAutospacing="0" w:line="276" w:lineRule="auto"/>
        <w:rPr>
          <w:rFonts w:ascii="Arial" w:hAnsi="Arial" w:cs="Arial"/>
          <w:spacing w:val="3"/>
          <w:sz w:val="16"/>
          <w:szCs w:val="16"/>
        </w:rPr>
      </w:pPr>
    </w:p>
    <w:p w14:paraId="4508F468" w14:textId="77777777" w:rsidR="00A0239A" w:rsidRPr="00A0239A" w:rsidRDefault="00A0239A" w:rsidP="00A0239A">
      <w:pPr>
        <w:pStyle w:val="NormalWeb"/>
        <w:shd w:val="clear" w:color="auto" w:fill="FFFFFF"/>
        <w:spacing w:before="0" w:beforeAutospacing="0" w:after="0" w:afterAutospacing="0" w:line="276" w:lineRule="auto"/>
        <w:rPr>
          <w:rStyle w:val="Strong"/>
          <w:rFonts w:ascii="Arial" w:hAnsi="Arial" w:cs="Arial"/>
          <w:b w:val="0"/>
          <w:i/>
          <w:spacing w:val="3"/>
          <w:sz w:val="20"/>
          <w:szCs w:val="20"/>
        </w:rPr>
      </w:pPr>
      <w:r w:rsidRPr="002C0B3A">
        <w:rPr>
          <w:rStyle w:val="Strong"/>
          <w:rFonts w:ascii="Arial" w:hAnsi="Arial" w:cs="Arial"/>
          <w:spacing w:val="3"/>
          <w:sz w:val="16"/>
          <w:szCs w:val="16"/>
        </w:rPr>
        <w:t>Student Conference on United States Affairs (SCUSA)</w:t>
      </w:r>
    </w:p>
    <w:p w14:paraId="03951100" w14:textId="77777777" w:rsidR="00A0239A" w:rsidRPr="002C0B3A" w:rsidRDefault="00A0239A" w:rsidP="00A0239A">
      <w:pPr>
        <w:pStyle w:val="NormalWeb"/>
        <w:shd w:val="clear" w:color="auto" w:fill="FFFFFF"/>
        <w:spacing w:before="0" w:beforeAutospacing="0" w:after="0" w:afterAutospacing="0" w:line="276" w:lineRule="auto"/>
        <w:rPr>
          <w:rStyle w:val="apple-converted-space"/>
          <w:rFonts w:ascii="Arial" w:hAnsi="Arial" w:cs="Arial"/>
          <w:b/>
          <w:bCs/>
          <w:spacing w:val="3"/>
          <w:sz w:val="16"/>
          <w:szCs w:val="16"/>
        </w:rPr>
      </w:pPr>
      <w:r w:rsidRPr="002C0B3A">
        <w:rPr>
          <w:rStyle w:val="Emphasis"/>
          <w:rFonts w:ascii="Arial" w:hAnsi="Arial" w:cs="Arial"/>
          <w:spacing w:val="3"/>
          <w:sz w:val="16"/>
          <w:szCs w:val="16"/>
        </w:rPr>
        <w:t>Fall semester</w:t>
      </w:r>
      <w:r w:rsidRPr="002C0B3A">
        <w:rPr>
          <w:rStyle w:val="apple-converted-space"/>
          <w:rFonts w:ascii="Arial" w:hAnsi="Arial" w:cs="Arial"/>
          <w:spacing w:val="3"/>
          <w:sz w:val="16"/>
          <w:szCs w:val="16"/>
        </w:rPr>
        <w:t> </w:t>
      </w:r>
    </w:p>
    <w:p w14:paraId="08B9F0F7" w14:textId="77777777" w:rsidR="00A0239A" w:rsidRPr="002C0B3A" w:rsidRDefault="00A0239A" w:rsidP="00A0239A">
      <w:pPr>
        <w:pStyle w:val="NormalWeb"/>
        <w:spacing w:before="0" w:beforeAutospacing="0" w:after="0" w:afterAutospacing="0" w:line="276" w:lineRule="auto"/>
        <w:rPr>
          <w:rFonts w:ascii="Arial" w:hAnsi="Arial" w:cs="Arial"/>
          <w:spacing w:val="3"/>
          <w:sz w:val="16"/>
          <w:szCs w:val="16"/>
        </w:rPr>
      </w:pPr>
      <w:r w:rsidRPr="002C0B3A">
        <w:rPr>
          <w:rFonts w:ascii="Arial" w:hAnsi="Arial" w:cs="Arial"/>
          <w:spacing w:val="3"/>
          <w:sz w:val="16"/>
          <w:szCs w:val="16"/>
        </w:rPr>
        <w:t>The Student Conference on US Affairs is an annual four day conference hosted at The United States Military Academy at West Point. The purpose of the conference is to facilitate interaction and constructive discussion between civilian student delegates and West Point cadets in order to better understand the challenges that the United States faces in an increasingly global society. SCUSA delegates attend panel discussions, hear from high-profile keynotes speakers, and develop policy recommendations during roundtable sessions.</w:t>
      </w:r>
    </w:p>
    <w:p w14:paraId="605DDD8A" w14:textId="77777777" w:rsidR="00A0239A" w:rsidRPr="002C0B3A" w:rsidRDefault="00A0239A" w:rsidP="00A0239A">
      <w:pPr>
        <w:pStyle w:val="NormalWeb"/>
        <w:spacing w:before="0" w:beforeAutospacing="0" w:after="0" w:afterAutospacing="0" w:line="276" w:lineRule="auto"/>
        <w:rPr>
          <w:rFonts w:ascii="Arial" w:hAnsi="Arial" w:cs="Arial"/>
          <w:spacing w:val="3"/>
          <w:sz w:val="16"/>
          <w:szCs w:val="16"/>
        </w:rPr>
      </w:pPr>
      <w:r w:rsidRPr="002C0B3A">
        <w:rPr>
          <w:rStyle w:val="Strong"/>
          <w:rFonts w:ascii="Arial" w:hAnsi="Arial" w:cs="Arial"/>
          <w:spacing w:val="3"/>
          <w:sz w:val="16"/>
          <w:szCs w:val="16"/>
        </w:rPr>
        <w:t>Amount:</w:t>
      </w:r>
      <w:r w:rsidRPr="002C0B3A">
        <w:rPr>
          <w:rStyle w:val="apple-converted-space"/>
          <w:rFonts w:ascii="Arial" w:hAnsi="Arial" w:cs="Arial"/>
          <w:b/>
          <w:bCs/>
          <w:spacing w:val="3"/>
          <w:sz w:val="16"/>
          <w:szCs w:val="16"/>
        </w:rPr>
        <w:t> </w:t>
      </w:r>
      <w:r>
        <w:rPr>
          <w:rFonts w:ascii="Arial" w:hAnsi="Arial" w:cs="Arial"/>
          <w:spacing w:val="3"/>
          <w:sz w:val="16"/>
          <w:szCs w:val="16"/>
        </w:rPr>
        <w:t>All expenses covered.</w:t>
      </w:r>
    </w:p>
    <w:p w14:paraId="0C08DE9D" w14:textId="77777777" w:rsidR="00A0239A" w:rsidRPr="002C0B3A" w:rsidRDefault="00A0239A" w:rsidP="00A0239A">
      <w:pPr>
        <w:pStyle w:val="NormalWeb"/>
        <w:spacing w:before="0" w:beforeAutospacing="0" w:after="0" w:afterAutospacing="0" w:line="276" w:lineRule="auto"/>
        <w:rPr>
          <w:rFonts w:ascii="Arial" w:hAnsi="Arial" w:cs="Arial"/>
          <w:spacing w:val="3"/>
          <w:sz w:val="16"/>
          <w:szCs w:val="16"/>
        </w:rPr>
      </w:pPr>
      <w:r w:rsidRPr="002C0B3A">
        <w:rPr>
          <w:rStyle w:val="Strong"/>
          <w:rFonts w:ascii="Arial" w:hAnsi="Arial" w:cs="Arial"/>
          <w:spacing w:val="3"/>
          <w:sz w:val="16"/>
          <w:szCs w:val="16"/>
        </w:rPr>
        <w:t>Eligibility:</w:t>
      </w:r>
      <w:r w:rsidRPr="002C0B3A">
        <w:rPr>
          <w:rStyle w:val="apple-converted-space"/>
          <w:rFonts w:ascii="Arial" w:hAnsi="Arial" w:cs="Arial"/>
          <w:b/>
          <w:bCs/>
          <w:spacing w:val="3"/>
          <w:sz w:val="16"/>
          <w:szCs w:val="16"/>
        </w:rPr>
        <w:t> </w:t>
      </w:r>
      <w:r w:rsidRPr="002C0B3A">
        <w:rPr>
          <w:rFonts w:ascii="Arial" w:hAnsi="Arial" w:cs="Arial"/>
          <w:spacing w:val="3"/>
          <w:sz w:val="16"/>
          <w:szCs w:val="16"/>
        </w:rPr>
        <w:t>IR senior or junior</w:t>
      </w:r>
    </w:p>
    <w:p w14:paraId="4B50DA97" w14:textId="77777777" w:rsidR="00A0239A" w:rsidRPr="002C0B3A" w:rsidRDefault="00A0239A" w:rsidP="00A0239A">
      <w:pPr>
        <w:pStyle w:val="NormalWeb"/>
        <w:shd w:val="clear" w:color="auto" w:fill="FFFFFF"/>
        <w:spacing w:before="0" w:beforeAutospacing="0" w:after="0" w:afterAutospacing="0" w:line="276" w:lineRule="auto"/>
        <w:rPr>
          <w:rFonts w:ascii="Arial" w:hAnsi="Arial" w:cs="Arial"/>
          <w:spacing w:val="3"/>
          <w:sz w:val="16"/>
          <w:szCs w:val="16"/>
        </w:rPr>
      </w:pPr>
      <w:r w:rsidRPr="002C0B3A">
        <w:rPr>
          <w:rStyle w:val="Strong"/>
          <w:rFonts w:ascii="Arial" w:hAnsi="Arial" w:cs="Arial"/>
          <w:spacing w:val="3"/>
          <w:sz w:val="16"/>
          <w:szCs w:val="16"/>
        </w:rPr>
        <w:t>Application deadline</w:t>
      </w:r>
      <w:r w:rsidRPr="002C0B3A">
        <w:rPr>
          <w:rFonts w:ascii="Arial" w:hAnsi="Arial" w:cs="Arial"/>
          <w:spacing w:val="3"/>
          <w:sz w:val="16"/>
          <w:szCs w:val="16"/>
        </w:rPr>
        <w:t>: October</w:t>
      </w:r>
    </w:p>
    <w:p w14:paraId="77DEBD7A" w14:textId="77777777" w:rsidR="00A0239A" w:rsidRDefault="00A0239A" w:rsidP="00A0239A">
      <w:pPr>
        <w:pStyle w:val="NormalWeb"/>
        <w:shd w:val="clear" w:color="auto" w:fill="FFFFFF"/>
        <w:spacing w:before="0" w:beforeAutospacing="0" w:after="0" w:afterAutospacing="0" w:line="276" w:lineRule="auto"/>
        <w:rPr>
          <w:rStyle w:val="Hyperlink"/>
          <w:rFonts w:ascii="Arial" w:hAnsi="Arial" w:cs="Arial"/>
          <w:color w:val="auto"/>
          <w:spacing w:val="3"/>
          <w:sz w:val="16"/>
          <w:szCs w:val="16"/>
        </w:rPr>
      </w:pPr>
      <w:r w:rsidRPr="002C0B3A">
        <w:rPr>
          <w:rStyle w:val="Strong"/>
          <w:rFonts w:ascii="Arial" w:hAnsi="Arial" w:cs="Arial"/>
          <w:spacing w:val="3"/>
          <w:sz w:val="16"/>
          <w:szCs w:val="16"/>
        </w:rPr>
        <w:t>To apply</w:t>
      </w:r>
      <w:r w:rsidRPr="002C0B3A">
        <w:rPr>
          <w:rFonts w:ascii="Arial" w:hAnsi="Arial" w:cs="Arial"/>
          <w:spacing w:val="3"/>
          <w:sz w:val="16"/>
          <w:szCs w:val="16"/>
        </w:rPr>
        <w:t>:</w:t>
      </w:r>
      <w:r w:rsidRPr="002C0B3A">
        <w:rPr>
          <w:rStyle w:val="apple-converted-space"/>
          <w:rFonts w:ascii="Arial" w:hAnsi="Arial" w:cs="Arial"/>
          <w:spacing w:val="3"/>
          <w:sz w:val="16"/>
          <w:szCs w:val="16"/>
        </w:rPr>
        <w:t> </w:t>
      </w:r>
      <w:hyperlink r:id="rId15" w:history="1">
        <w:r w:rsidRPr="002C0B3A">
          <w:rPr>
            <w:rStyle w:val="Hyperlink"/>
            <w:rFonts w:ascii="Arial" w:hAnsi="Arial" w:cs="Arial"/>
            <w:color w:val="auto"/>
            <w:spacing w:val="3"/>
            <w:sz w:val="16"/>
            <w:szCs w:val="16"/>
          </w:rPr>
          <w:t xml:space="preserve">Log into </w:t>
        </w:r>
        <w:proofErr w:type="spellStart"/>
        <w:r w:rsidRPr="002C0B3A">
          <w:rPr>
            <w:rStyle w:val="Hyperlink"/>
            <w:rFonts w:ascii="Arial" w:hAnsi="Arial" w:cs="Arial"/>
            <w:color w:val="auto"/>
            <w:spacing w:val="3"/>
            <w:sz w:val="16"/>
            <w:szCs w:val="16"/>
          </w:rPr>
          <w:t>UFunds</w:t>
        </w:r>
        <w:proofErr w:type="spellEnd"/>
        <w:r w:rsidRPr="002C0B3A">
          <w:rPr>
            <w:rStyle w:val="Hyperlink"/>
            <w:rFonts w:ascii="Arial" w:hAnsi="Arial" w:cs="Arial"/>
            <w:color w:val="auto"/>
            <w:spacing w:val="3"/>
            <w:sz w:val="16"/>
            <w:szCs w:val="16"/>
          </w:rPr>
          <w:t xml:space="preserve"> and submit application</w:t>
        </w:r>
      </w:hyperlink>
    </w:p>
    <w:p w14:paraId="7AD8AD2E" w14:textId="190112FD" w:rsidR="00DB5C09" w:rsidRPr="001136BF" w:rsidRDefault="001F7162" w:rsidP="00DB5C09">
      <w:pPr>
        <w:pStyle w:val="Heading4"/>
        <w:shd w:val="clear" w:color="auto" w:fill="FFFFFF"/>
        <w:spacing w:before="0"/>
        <w:rPr>
          <w:rFonts w:ascii="Arial" w:eastAsia="Times New Roman" w:hAnsi="Arial" w:cs="Arial"/>
          <w:i w:val="0"/>
          <w:color w:val="FF9999"/>
          <w:sz w:val="28"/>
          <w:szCs w:val="28"/>
        </w:rPr>
      </w:pPr>
      <w:r w:rsidRPr="001136BF">
        <w:rPr>
          <w:rFonts w:ascii="Arial" w:eastAsia="Times New Roman" w:hAnsi="Arial" w:cs="Arial"/>
          <w:i w:val="0"/>
          <w:color w:val="00B050"/>
          <w:sz w:val="28"/>
          <w:szCs w:val="28"/>
        </w:rPr>
        <w:br/>
      </w:r>
      <w:r w:rsidR="00853FCA" w:rsidRPr="001136BF">
        <w:rPr>
          <w:rFonts w:ascii="Arial" w:eastAsia="Times New Roman" w:hAnsi="Arial" w:cs="Arial"/>
          <w:i w:val="0"/>
          <w:color w:val="FF9999"/>
          <w:sz w:val="28"/>
          <w:szCs w:val="28"/>
        </w:rPr>
        <w:t>Prizes and Awards for IR Concentrators</w:t>
      </w:r>
    </w:p>
    <w:p w14:paraId="33BB7199" w14:textId="77777777" w:rsidR="00DB5C09" w:rsidRPr="00DB5C09" w:rsidRDefault="00551463" w:rsidP="00DB5C09">
      <w:pPr>
        <w:rPr>
          <w:rFonts w:ascii="Arial" w:hAnsi="Arial" w:cs="Arial"/>
          <w:b/>
          <w:sz w:val="16"/>
          <w:szCs w:val="16"/>
        </w:rPr>
      </w:pPr>
      <w:r w:rsidRPr="00DB5C09">
        <w:rPr>
          <w:rFonts w:ascii="Arial" w:hAnsi="Arial" w:cs="Arial"/>
          <w:b/>
          <w:sz w:val="16"/>
          <w:szCs w:val="16"/>
        </w:rPr>
        <w:t xml:space="preserve">Anthony </w:t>
      </w:r>
      <w:proofErr w:type="spellStart"/>
      <w:r w:rsidRPr="00DB5C09">
        <w:rPr>
          <w:rFonts w:ascii="Arial" w:hAnsi="Arial" w:cs="Arial"/>
          <w:b/>
          <w:sz w:val="16"/>
          <w:szCs w:val="16"/>
        </w:rPr>
        <w:t>Riccio</w:t>
      </w:r>
      <w:proofErr w:type="spellEnd"/>
      <w:r w:rsidRPr="00DB5C09">
        <w:rPr>
          <w:rFonts w:ascii="Arial" w:hAnsi="Arial" w:cs="Arial"/>
          <w:b/>
          <w:sz w:val="16"/>
          <w:szCs w:val="16"/>
        </w:rPr>
        <w:t xml:space="preserve"> Prize in International Relations</w:t>
      </w:r>
    </w:p>
    <w:p w14:paraId="6CC2E952" w14:textId="77777777" w:rsidR="00DB5C09" w:rsidRPr="00DB5C09" w:rsidRDefault="00551463" w:rsidP="00DB5C09">
      <w:pPr>
        <w:spacing w:before="0"/>
        <w:rPr>
          <w:rFonts w:ascii="Arial" w:hAnsi="Arial" w:cs="Arial"/>
          <w:sz w:val="16"/>
          <w:szCs w:val="16"/>
        </w:rPr>
      </w:pPr>
      <w:r w:rsidRPr="00DB5C09">
        <w:rPr>
          <w:rFonts w:ascii="Arial" w:hAnsi="Arial" w:cs="Arial"/>
          <w:sz w:val="16"/>
          <w:szCs w:val="16"/>
        </w:rPr>
        <w:t xml:space="preserve">Awarded in memory of Anthony Brian </w:t>
      </w:r>
      <w:proofErr w:type="spellStart"/>
      <w:r w:rsidRPr="00DB5C09">
        <w:rPr>
          <w:rFonts w:ascii="Arial" w:hAnsi="Arial" w:cs="Arial"/>
          <w:sz w:val="16"/>
          <w:szCs w:val="16"/>
        </w:rPr>
        <w:t>Riccio</w:t>
      </w:r>
      <w:proofErr w:type="spellEnd"/>
      <w:r w:rsidRPr="00DB5C09">
        <w:rPr>
          <w:rFonts w:ascii="Arial" w:hAnsi="Arial" w:cs="Arial"/>
          <w:sz w:val="16"/>
          <w:szCs w:val="16"/>
        </w:rPr>
        <w:t>, Brown Class of 1996, who lost his life in Moscow on September 20, 1994, to that graduating senior who has demonstrated an unquenchable curiosity about another part of the world, a commitment to the rigorous learning of a foreign language, an intrepid pursuit of study abroad, and a pride in his university and in his country. A</w:t>
      </w:r>
      <w:r w:rsidR="004A4307" w:rsidRPr="00DB5C09">
        <w:rPr>
          <w:rFonts w:ascii="Arial" w:hAnsi="Arial" w:cs="Arial"/>
          <w:sz w:val="16"/>
          <w:szCs w:val="16"/>
        </w:rPr>
        <w:t xml:space="preserve">pplications must </w:t>
      </w:r>
      <w:r w:rsidRPr="00DB5C09">
        <w:rPr>
          <w:rFonts w:ascii="Arial" w:hAnsi="Arial" w:cs="Arial"/>
          <w:sz w:val="16"/>
          <w:szCs w:val="16"/>
        </w:rPr>
        <w:t>in</w:t>
      </w:r>
      <w:r w:rsidR="004A4307" w:rsidRPr="00DB5C09">
        <w:rPr>
          <w:rFonts w:ascii="Arial" w:hAnsi="Arial" w:cs="Arial"/>
          <w:sz w:val="16"/>
          <w:szCs w:val="16"/>
        </w:rPr>
        <w:t>clude</w:t>
      </w:r>
      <w:r w:rsidRPr="00DB5C09">
        <w:rPr>
          <w:rFonts w:ascii="Arial" w:hAnsi="Arial" w:cs="Arial"/>
          <w:sz w:val="16"/>
          <w:szCs w:val="16"/>
        </w:rPr>
        <w:t xml:space="preserve"> a statement</w:t>
      </w:r>
      <w:r w:rsidR="004A4307" w:rsidRPr="00DB5C09">
        <w:rPr>
          <w:rFonts w:ascii="Arial" w:hAnsi="Arial" w:cs="Arial"/>
          <w:sz w:val="16"/>
          <w:szCs w:val="16"/>
        </w:rPr>
        <w:t xml:space="preserve"> from the student</w:t>
      </w:r>
      <w:r w:rsidRPr="00DB5C09">
        <w:rPr>
          <w:rFonts w:ascii="Arial" w:hAnsi="Arial" w:cs="Arial"/>
          <w:sz w:val="16"/>
          <w:szCs w:val="16"/>
        </w:rPr>
        <w:t xml:space="preserve"> justifying the nomination</w:t>
      </w:r>
      <w:r w:rsidR="004A4307" w:rsidRPr="00DB5C09">
        <w:rPr>
          <w:rFonts w:ascii="Arial" w:hAnsi="Arial" w:cs="Arial"/>
          <w:sz w:val="16"/>
          <w:szCs w:val="16"/>
        </w:rPr>
        <w:t>,</w:t>
      </w:r>
      <w:r w:rsidRPr="00DB5C09">
        <w:rPr>
          <w:rFonts w:ascii="Arial" w:hAnsi="Arial" w:cs="Arial"/>
          <w:sz w:val="16"/>
          <w:szCs w:val="16"/>
        </w:rPr>
        <w:t xml:space="preserve"> a </w:t>
      </w:r>
      <w:r w:rsidR="004A4307" w:rsidRPr="00DB5C09">
        <w:rPr>
          <w:rFonts w:ascii="Arial" w:hAnsi="Arial" w:cs="Arial"/>
          <w:sz w:val="16"/>
          <w:szCs w:val="16"/>
        </w:rPr>
        <w:t xml:space="preserve">written </w:t>
      </w:r>
      <w:r w:rsidRPr="00DB5C09">
        <w:rPr>
          <w:rFonts w:ascii="Arial" w:hAnsi="Arial" w:cs="Arial"/>
          <w:sz w:val="16"/>
          <w:szCs w:val="16"/>
        </w:rPr>
        <w:t>faculty recommendation</w:t>
      </w:r>
      <w:r w:rsidR="004D294B" w:rsidRPr="00DB5C09">
        <w:rPr>
          <w:rFonts w:ascii="Arial" w:hAnsi="Arial" w:cs="Arial"/>
          <w:sz w:val="16"/>
          <w:szCs w:val="16"/>
        </w:rPr>
        <w:t xml:space="preserve"> from Brown</w:t>
      </w:r>
      <w:r w:rsidRPr="00DB5C09">
        <w:rPr>
          <w:rFonts w:ascii="Arial" w:hAnsi="Arial" w:cs="Arial"/>
          <w:sz w:val="16"/>
          <w:szCs w:val="16"/>
        </w:rPr>
        <w:t xml:space="preserve">, and any </w:t>
      </w:r>
      <w:r w:rsidR="00DB5C09" w:rsidRPr="00DB5C09">
        <w:rPr>
          <w:rFonts w:ascii="Arial" w:hAnsi="Arial" w:cs="Arial"/>
          <w:sz w:val="16"/>
          <w:szCs w:val="16"/>
        </w:rPr>
        <w:t>pertinent supporting materials.</w:t>
      </w:r>
    </w:p>
    <w:p w14:paraId="4005C204" w14:textId="0C7DD824" w:rsidR="00551463" w:rsidRPr="00DB5C09" w:rsidRDefault="00551463" w:rsidP="001B31C9">
      <w:pPr>
        <w:spacing w:before="0"/>
        <w:jc w:val="left"/>
        <w:rPr>
          <w:rFonts w:ascii="Arial" w:hAnsi="Arial" w:cs="Arial"/>
          <w:sz w:val="16"/>
          <w:szCs w:val="16"/>
        </w:rPr>
      </w:pPr>
      <w:r w:rsidRPr="001B31C9">
        <w:rPr>
          <w:rFonts w:ascii="Arial" w:hAnsi="Arial" w:cs="Arial"/>
          <w:b/>
          <w:sz w:val="16"/>
          <w:szCs w:val="16"/>
        </w:rPr>
        <w:t>Nomination deadline:</w:t>
      </w:r>
      <w:r w:rsidRPr="00DB5C09">
        <w:rPr>
          <w:rFonts w:ascii="Arial" w:hAnsi="Arial" w:cs="Arial"/>
          <w:sz w:val="16"/>
          <w:szCs w:val="16"/>
        </w:rPr>
        <w:t> </w:t>
      </w:r>
      <w:r w:rsidR="004A4307" w:rsidRPr="00DB5C09">
        <w:rPr>
          <w:rFonts w:ascii="Arial" w:hAnsi="Arial" w:cs="Arial"/>
          <w:sz w:val="16"/>
          <w:szCs w:val="16"/>
        </w:rPr>
        <w:t xml:space="preserve">Rolling deadline until </w:t>
      </w:r>
      <w:r w:rsidRPr="00DB5C09">
        <w:rPr>
          <w:rFonts w:ascii="Arial" w:hAnsi="Arial" w:cs="Arial"/>
          <w:sz w:val="16"/>
          <w:szCs w:val="16"/>
        </w:rPr>
        <w:t>April</w:t>
      </w:r>
      <w:r w:rsidR="004A4307" w:rsidRPr="00DB5C09">
        <w:rPr>
          <w:rFonts w:ascii="Arial" w:hAnsi="Arial" w:cs="Arial"/>
          <w:sz w:val="16"/>
          <w:szCs w:val="16"/>
        </w:rPr>
        <w:t xml:space="preserve"> 15</w:t>
      </w:r>
      <w:r w:rsidRPr="00DB5C09">
        <w:rPr>
          <w:rFonts w:ascii="Arial" w:hAnsi="Arial" w:cs="Arial"/>
          <w:sz w:val="16"/>
          <w:szCs w:val="16"/>
        </w:rPr>
        <w:br/>
      </w:r>
      <w:r w:rsidRPr="001B31C9">
        <w:rPr>
          <w:rFonts w:ascii="Arial" w:hAnsi="Arial" w:cs="Arial"/>
          <w:b/>
          <w:sz w:val="16"/>
          <w:szCs w:val="16"/>
        </w:rPr>
        <w:t>Eligibility:</w:t>
      </w:r>
      <w:r w:rsidRPr="00DB5C09">
        <w:rPr>
          <w:rFonts w:ascii="Arial" w:hAnsi="Arial" w:cs="Arial"/>
          <w:sz w:val="16"/>
          <w:szCs w:val="16"/>
        </w:rPr>
        <w:t> IR senior </w:t>
      </w:r>
      <w:r w:rsidRPr="00DB5C09">
        <w:rPr>
          <w:rFonts w:ascii="Arial" w:hAnsi="Arial" w:cs="Arial"/>
          <w:sz w:val="16"/>
          <w:szCs w:val="16"/>
        </w:rPr>
        <w:br/>
      </w:r>
      <w:proofErr w:type="gramStart"/>
      <w:r w:rsidR="004A4307" w:rsidRPr="001B31C9">
        <w:rPr>
          <w:rFonts w:ascii="Arial" w:hAnsi="Arial" w:cs="Arial"/>
          <w:b/>
          <w:sz w:val="16"/>
          <w:szCs w:val="16"/>
        </w:rPr>
        <w:t>To</w:t>
      </w:r>
      <w:proofErr w:type="gramEnd"/>
      <w:r w:rsidR="004A4307" w:rsidRPr="001B31C9">
        <w:rPr>
          <w:rFonts w:ascii="Arial" w:hAnsi="Arial" w:cs="Arial"/>
          <w:b/>
          <w:sz w:val="16"/>
          <w:szCs w:val="16"/>
        </w:rPr>
        <w:t xml:space="preserve"> apply:</w:t>
      </w:r>
      <w:r w:rsidR="004A4307" w:rsidRPr="00DB5C09">
        <w:rPr>
          <w:rFonts w:ascii="Arial" w:hAnsi="Arial" w:cs="Arial"/>
          <w:sz w:val="16"/>
          <w:szCs w:val="16"/>
        </w:rPr>
        <w:t xml:space="preserve"> </w:t>
      </w:r>
      <w:hyperlink r:id="rId16" w:history="1">
        <w:r w:rsidR="004A4307" w:rsidRPr="00DB5C09">
          <w:rPr>
            <w:rStyle w:val="Hyperlink"/>
            <w:rFonts w:ascii="Arial" w:hAnsi="Arial" w:cs="Arial"/>
            <w:sz w:val="16"/>
            <w:szCs w:val="16"/>
          </w:rPr>
          <w:t xml:space="preserve">Log into </w:t>
        </w:r>
        <w:proofErr w:type="spellStart"/>
        <w:r w:rsidR="004A4307" w:rsidRPr="00DB5C09">
          <w:rPr>
            <w:rStyle w:val="Hyperlink"/>
            <w:rFonts w:ascii="Arial" w:hAnsi="Arial" w:cs="Arial"/>
            <w:sz w:val="16"/>
            <w:szCs w:val="16"/>
          </w:rPr>
          <w:t>UFunds</w:t>
        </w:r>
        <w:proofErr w:type="spellEnd"/>
        <w:r w:rsidR="004A4307" w:rsidRPr="00DB5C09">
          <w:rPr>
            <w:rStyle w:val="Hyperlink"/>
            <w:rFonts w:ascii="Arial" w:hAnsi="Arial" w:cs="Arial"/>
            <w:sz w:val="16"/>
            <w:szCs w:val="16"/>
          </w:rPr>
          <w:t xml:space="preserve"> and submit application</w:t>
        </w:r>
      </w:hyperlink>
      <w:r w:rsidR="004A4307" w:rsidRPr="00DB5C09">
        <w:rPr>
          <w:rFonts w:ascii="Arial" w:hAnsi="Arial" w:cs="Arial"/>
          <w:sz w:val="16"/>
          <w:szCs w:val="16"/>
        </w:rPr>
        <w:t xml:space="preserve"> </w:t>
      </w:r>
    </w:p>
    <w:p w14:paraId="1BA9CD8C" w14:textId="77777777" w:rsidR="001B31C9" w:rsidRDefault="001B31C9" w:rsidP="00DB5C09">
      <w:pPr>
        <w:pStyle w:val="NormalWeb"/>
        <w:shd w:val="clear" w:color="auto" w:fill="FFFFFF"/>
        <w:spacing w:before="0" w:beforeAutospacing="0" w:after="0" w:afterAutospacing="0" w:line="276" w:lineRule="auto"/>
        <w:rPr>
          <w:rStyle w:val="Strong"/>
          <w:rFonts w:ascii="Arial" w:hAnsi="Arial" w:cs="Arial"/>
          <w:spacing w:val="4"/>
          <w:sz w:val="16"/>
          <w:szCs w:val="16"/>
        </w:rPr>
      </w:pPr>
    </w:p>
    <w:p w14:paraId="37F0F802" w14:textId="77777777" w:rsidR="00453C1B" w:rsidRPr="00DB5C09" w:rsidRDefault="00551463" w:rsidP="00DB5C09">
      <w:pPr>
        <w:pStyle w:val="NormalWeb"/>
        <w:shd w:val="clear" w:color="auto" w:fill="FFFFFF"/>
        <w:spacing w:before="0" w:beforeAutospacing="0" w:after="0" w:afterAutospacing="0" w:line="276" w:lineRule="auto"/>
        <w:rPr>
          <w:rStyle w:val="Strong"/>
          <w:rFonts w:ascii="Arial" w:hAnsi="Arial" w:cs="Arial"/>
          <w:spacing w:val="4"/>
          <w:sz w:val="16"/>
          <w:szCs w:val="16"/>
        </w:rPr>
      </w:pPr>
      <w:r w:rsidRPr="00DB5C09">
        <w:rPr>
          <w:rStyle w:val="Strong"/>
          <w:rFonts w:ascii="Arial" w:hAnsi="Arial" w:cs="Arial"/>
          <w:spacing w:val="4"/>
          <w:sz w:val="16"/>
          <w:szCs w:val="16"/>
        </w:rPr>
        <w:t>Academic Achievement in International Relations Prize</w:t>
      </w:r>
    </w:p>
    <w:p w14:paraId="4350E048" w14:textId="77777777" w:rsidR="001F7162" w:rsidRDefault="00551463" w:rsidP="001F7162">
      <w:pPr>
        <w:pStyle w:val="NormalWeb"/>
        <w:shd w:val="clear" w:color="auto" w:fill="FFFFFF"/>
        <w:spacing w:before="0" w:beforeAutospacing="0" w:after="0" w:afterAutospacing="0" w:line="276" w:lineRule="auto"/>
        <w:rPr>
          <w:rFonts w:ascii="Arial" w:hAnsi="Arial" w:cs="Arial"/>
          <w:b/>
          <w:bCs/>
          <w:spacing w:val="4"/>
          <w:sz w:val="16"/>
          <w:szCs w:val="16"/>
        </w:rPr>
      </w:pPr>
      <w:proofErr w:type="gramStart"/>
      <w:r w:rsidRPr="00DB5C09">
        <w:rPr>
          <w:rFonts w:ascii="Arial" w:hAnsi="Arial" w:cs="Arial"/>
          <w:spacing w:val="4"/>
          <w:sz w:val="16"/>
          <w:szCs w:val="16"/>
        </w:rPr>
        <w:t>Given to members of the IR graduating class who demonstrated outstanding academic performance in the IR concentration.</w:t>
      </w:r>
      <w:proofErr w:type="gramEnd"/>
    </w:p>
    <w:p w14:paraId="21FB406B" w14:textId="77777777" w:rsidR="001F7162" w:rsidRDefault="001F7162" w:rsidP="001F7162">
      <w:pPr>
        <w:pStyle w:val="NormalWeb"/>
        <w:shd w:val="clear" w:color="auto" w:fill="FFFFFF"/>
        <w:spacing w:before="0" w:beforeAutospacing="0" w:after="0" w:afterAutospacing="0" w:line="276" w:lineRule="auto"/>
        <w:rPr>
          <w:rFonts w:ascii="Arial" w:hAnsi="Arial" w:cs="Arial"/>
          <w:b/>
          <w:bCs/>
          <w:spacing w:val="4"/>
          <w:sz w:val="16"/>
          <w:szCs w:val="16"/>
        </w:rPr>
      </w:pPr>
    </w:p>
    <w:p w14:paraId="27C653AD" w14:textId="77777777" w:rsidR="001F7162" w:rsidRDefault="00551463" w:rsidP="001F7162">
      <w:pPr>
        <w:pStyle w:val="NormalWeb"/>
        <w:shd w:val="clear" w:color="auto" w:fill="FFFFFF"/>
        <w:spacing w:before="0" w:beforeAutospacing="0" w:after="0" w:afterAutospacing="0" w:line="276" w:lineRule="auto"/>
        <w:jc w:val="left"/>
        <w:rPr>
          <w:rFonts w:ascii="Arial" w:hAnsi="Arial" w:cs="Arial"/>
          <w:b/>
          <w:bCs/>
          <w:spacing w:val="4"/>
          <w:sz w:val="16"/>
          <w:szCs w:val="16"/>
        </w:rPr>
      </w:pPr>
      <w:r w:rsidRPr="002C0B3A">
        <w:rPr>
          <w:rStyle w:val="Strong"/>
          <w:rFonts w:ascii="Arial" w:hAnsi="Arial" w:cs="Arial"/>
          <w:spacing w:val="4"/>
          <w:sz w:val="16"/>
          <w:szCs w:val="16"/>
        </w:rPr>
        <w:t>Mark and Betty Garrison Prize</w:t>
      </w:r>
      <w:r w:rsidRPr="002C0B3A">
        <w:rPr>
          <w:rFonts w:ascii="Arial" w:hAnsi="Arial" w:cs="Arial"/>
          <w:spacing w:val="4"/>
          <w:sz w:val="16"/>
          <w:szCs w:val="16"/>
        </w:rPr>
        <w:br/>
        <w:t>Awarded for the best thesis in international relations, foreign policy analysis, or diplomatic history. The prize honors the work of Mark and Betty Garrison who helped create the Center for Foreign Policy Development (CFPD) at Brown University in 1981.</w:t>
      </w:r>
    </w:p>
    <w:p w14:paraId="47A30408" w14:textId="77777777" w:rsidR="001F7162" w:rsidRDefault="001F7162" w:rsidP="001F7162">
      <w:pPr>
        <w:pStyle w:val="NormalWeb"/>
        <w:shd w:val="clear" w:color="auto" w:fill="FFFFFF"/>
        <w:spacing w:before="0" w:beforeAutospacing="0" w:after="0" w:afterAutospacing="0" w:line="276" w:lineRule="auto"/>
        <w:jc w:val="left"/>
        <w:rPr>
          <w:rFonts w:ascii="Arial" w:hAnsi="Arial" w:cs="Arial"/>
          <w:b/>
          <w:bCs/>
          <w:spacing w:val="4"/>
          <w:sz w:val="16"/>
          <w:szCs w:val="16"/>
        </w:rPr>
      </w:pPr>
    </w:p>
    <w:p w14:paraId="17B64310" w14:textId="7E84CC6A" w:rsidR="00551463" w:rsidRPr="001F7162" w:rsidRDefault="00551463" w:rsidP="001F7162">
      <w:pPr>
        <w:pStyle w:val="NormalWeb"/>
        <w:shd w:val="clear" w:color="auto" w:fill="FFFFFF"/>
        <w:spacing w:before="0" w:beforeAutospacing="0" w:after="0" w:afterAutospacing="0" w:line="276" w:lineRule="auto"/>
        <w:jc w:val="left"/>
        <w:rPr>
          <w:rFonts w:ascii="Arial" w:hAnsi="Arial" w:cs="Arial"/>
          <w:b/>
          <w:bCs/>
          <w:spacing w:val="4"/>
          <w:sz w:val="16"/>
          <w:szCs w:val="16"/>
        </w:rPr>
      </w:pPr>
      <w:r w:rsidRPr="002C0B3A">
        <w:rPr>
          <w:rStyle w:val="Strong"/>
          <w:rFonts w:ascii="Arial" w:hAnsi="Arial" w:cs="Arial"/>
          <w:spacing w:val="4"/>
          <w:sz w:val="16"/>
          <w:szCs w:val="16"/>
        </w:rPr>
        <w:t xml:space="preserve">Samuel C. </w:t>
      </w:r>
      <w:proofErr w:type="spellStart"/>
      <w:r w:rsidRPr="002C0B3A">
        <w:rPr>
          <w:rStyle w:val="Strong"/>
          <w:rFonts w:ascii="Arial" w:hAnsi="Arial" w:cs="Arial"/>
          <w:spacing w:val="4"/>
          <w:sz w:val="16"/>
          <w:szCs w:val="16"/>
        </w:rPr>
        <w:t>Lamport</w:t>
      </w:r>
      <w:proofErr w:type="spellEnd"/>
      <w:r w:rsidRPr="002C0B3A">
        <w:rPr>
          <w:rStyle w:val="Strong"/>
          <w:rFonts w:ascii="Arial" w:hAnsi="Arial" w:cs="Arial"/>
          <w:spacing w:val="4"/>
          <w:sz w:val="16"/>
          <w:szCs w:val="16"/>
        </w:rPr>
        <w:t xml:space="preserve"> Prize</w:t>
      </w:r>
      <w:r w:rsidRPr="002C0B3A">
        <w:rPr>
          <w:rFonts w:ascii="Arial" w:hAnsi="Arial" w:cs="Arial"/>
          <w:spacing w:val="4"/>
          <w:sz w:val="16"/>
          <w:szCs w:val="16"/>
        </w:rPr>
        <w:br/>
        <w:t>Awarded for the best thesis on international understanding with an emphasis on cooperation and tolerance.</w:t>
      </w:r>
    </w:p>
    <w:p w14:paraId="182C4603" w14:textId="77777777" w:rsidR="001F7162" w:rsidRDefault="00A822E3" w:rsidP="004D6C49">
      <w:pPr>
        <w:pStyle w:val="NormalWeb"/>
        <w:shd w:val="clear" w:color="auto" w:fill="FFFFFF"/>
        <w:spacing w:before="84" w:beforeAutospacing="0" w:after="240" w:afterAutospacing="0" w:line="276" w:lineRule="auto"/>
        <w:jc w:val="left"/>
        <w:rPr>
          <w:rFonts w:ascii="Arial" w:hAnsi="Arial" w:cs="Arial"/>
          <w:color w:val="000000"/>
          <w:spacing w:val="3"/>
          <w:sz w:val="16"/>
          <w:szCs w:val="16"/>
          <w:shd w:val="clear" w:color="auto" w:fill="FFFFFF"/>
        </w:rPr>
      </w:pPr>
      <w:r w:rsidRPr="00A822E3">
        <w:rPr>
          <w:rStyle w:val="Strong"/>
          <w:rFonts w:ascii="Arial" w:hAnsi="Arial" w:cs="Arial"/>
          <w:color w:val="000000"/>
          <w:spacing w:val="3"/>
          <w:sz w:val="16"/>
          <w:szCs w:val="16"/>
          <w:shd w:val="clear" w:color="auto" w:fill="FFFFFF"/>
        </w:rPr>
        <w:t>Watson Institute for International Studies Outstanding Thesis Award</w:t>
      </w:r>
      <w:r w:rsidRPr="00A822E3">
        <w:rPr>
          <w:rFonts w:ascii="Arial" w:hAnsi="Arial" w:cs="Arial"/>
          <w:b/>
          <w:bCs/>
          <w:color w:val="000000"/>
          <w:spacing w:val="3"/>
          <w:sz w:val="16"/>
          <w:szCs w:val="16"/>
          <w:shd w:val="clear" w:color="auto" w:fill="FFFFFF"/>
        </w:rPr>
        <w:br/>
      </w:r>
      <w:r w:rsidRPr="00A822E3">
        <w:rPr>
          <w:rFonts w:ascii="Arial" w:hAnsi="Arial" w:cs="Arial"/>
          <w:color w:val="000000"/>
          <w:spacing w:val="3"/>
          <w:sz w:val="16"/>
          <w:szCs w:val="16"/>
          <w:shd w:val="clear" w:color="auto" w:fill="FFFFFF"/>
        </w:rPr>
        <w:t>Best IR thesis related to the Institute’s core research areas of security, development, or governance</w:t>
      </w:r>
      <w:r w:rsidR="00F908CD">
        <w:rPr>
          <w:rFonts w:ascii="Arial" w:hAnsi="Arial" w:cs="Arial"/>
          <w:color w:val="000000"/>
          <w:spacing w:val="3"/>
          <w:sz w:val="16"/>
          <w:szCs w:val="16"/>
          <w:shd w:val="clear" w:color="auto" w:fill="FFFFFF"/>
        </w:rPr>
        <w:t>.</w:t>
      </w:r>
    </w:p>
    <w:p w14:paraId="78ED383D" w14:textId="77777777" w:rsidR="001F7162" w:rsidRDefault="00551463" w:rsidP="001F7162">
      <w:pPr>
        <w:pStyle w:val="NormalWeb"/>
        <w:shd w:val="clear" w:color="auto" w:fill="FFFFFF"/>
        <w:spacing w:before="84" w:beforeAutospacing="0" w:after="0" w:afterAutospacing="0" w:line="276" w:lineRule="auto"/>
        <w:jc w:val="left"/>
        <w:rPr>
          <w:rStyle w:val="Strong"/>
          <w:rFonts w:ascii="Arial" w:hAnsi="Arial" w:cs="Arial"/>
          <w:spacing w:val="4"/>
          <w:sz w:val="16"/>
          <w:szCs w:val="16"/>
        </w:rPr>
      </w:pPr>
      <w:r w:rsidRPr="002C0B3A">
        <w:rPr>
          <w:rStyle w:val="Strong"/>
          <w:rFonts w:ascii="Arial" w:hAnsi="Arial" w:cs="Arial"/>
          <w:spacing w:val="4"/>
          <w:sz w:val="16"/>
          <w:szCs w:val="16"/>
        </w:rPr>
        <w:t>Concentration Service and Leadership Award</w:t>
      </w:r>
    </w:p>
    <w:p w14:paraId="5AC4170F" w14:textId="3F9370C0" w:rsidR="00551463" w:rsidRPr="001F7162" w:rsidRDefault="00551463" w:rsidP="006301D3">
      <w:pPr>
        <w:pStyle w:val="NormalWeb"/>
        <w:shd w:val="clear" w:color="auto" w:fill="FFFFFF"/>
        <w:spacing w:before="0" w:beforeAutospacing="0" w:after="240" w:afterAutospacing="0" w:line="276" w:lineRule="auto"/>
        <w:jc w:val="left"/>
        <w:rPr>
          <w:rFonts w:ascii="Arial" w:hAnsi="Arial" w:cs="Arial"/>
          <w:b/>
          <w:bCs/>
          <w:spacing w:val="4"/>
          <w:sz w:val="16"/>
          <w:szCs w:val="16"/>
        </w:rPr>
      </w:pPr>
      <w:proofErr w:type="gramStart"/>
      <w:r w:rsidRPr="002C0B3A">
        <w:rPr>
          <w:rFonts w:ascii="Arial" w:hAnsi="Arial" w:cs="Arial"/>
          <w:spacing w:val="4"/>
          <w:sz w:val="16"/>
          <w:szCs w:val="16"/>
        </w:rPr>
        <w:t>Celebrates that graduating IR senior who demonstrated outstanding leadership and dedication to the IR concentration and his or her fellow concentrators.</w:t>
      </w:r>
      <w:proofErr w:type="gramEnd"/>
    </w:p>
    <w:sectPr w:rsidR="00551463" w:rsidRPr="001F7162" w:rsidSect="00470073">
      <w:head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E98779" w14:textId="77777777" w:rsidR="00853FCA" w:rsidRDefault="00853FCA" w:rsidP="00E05D5C">
      <w:pPr>
        <w:spacing w:line="240" w:lineRule="auto"/>
      </w:pPr>
      <w:r>
        <w:separator/>
      </w:r>
    </w:p>
  </w:endnote>
  <w:endnote w:type="continuationSeparator" w:id="0">
    <w:p w14:paraId="035D509B" w14:textId="77777777" w:rsidR="00853FCA" w:rsidRDefault="00853FCA" w:rsidP="00E05D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B57AA9" w14:textId="77777777" w:rsidR="00853FCA" w:rsidRDefault="00853FCA" w:rsidP="00E05D5C">
      <w:pPr>
        <w:spacing w:line="240" w:lineRule="auto"/>
      </w:pPr>
      <w:r>
        <w:separator/>
      </w:r>
    </w:p>
  </w:footnote>
  <w:footnote w:type="continuationSeparator" w:id="0">
    <w:p w14:paraId="14BEA5AF" w14:textId="77777777" w:rsidR="00853FCA" w:rsidRDefault="00853FCA" w:rsidP="00E05D5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10602"/>
    </w:tblGrid>
    <w:tr w:rsidR="0042607D" w14:paraId="02B16C09" w14:textId="77777777" w:rsidTr="00C93316">
      <w:tc>
        <w:tcPr>
          <w:tcW w:w="288" w:type="dxa"/>
        </w:tcPr>
        <w:p w14:paraId="2BE45C56" w14:textId="44180BF1" w:rsidR="0042607D" w:rsidRDefault="0042607D" w:rsidP="00C93316">
          <w:pPr>
            <w:pStyle w:val="Header"/>
            <w:jc w:val="both"/>
          </w:pPr>
          <w:r>
            <w:t xml:space="preserve">    </w:t>
          </w:r>
        </w:p>
      </w:tc>
      <w:tc>
        <w:tcPr>
          <w:tcW w:w="10602"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5"/>
            <w:gridCol w:w="10101"/>
          </w:tblGrid>
          <w:tr w:rsidR="001E7EA7" w14:paraId="47F77663" w14:textId="77777777" w:rsidTr="00E76EAB">
            <w:tc>
              <w:tcPr>
                <w:tcW w:w="288" w:type="dxa"/>
              </w:tcPr>
              <w:p w14:paraId="7C158F49" w14:textId="77777777" w:rsidR="001E7EA7" w:rsidRDefault="001E7EA7" w:rsidP="00E76EAB">
                <w:pPr>
                  <w:pStyle w:val="Header"/>
                  <w:jc w:val="both"/>
                </w:pPr>
                <w:r>
                  <w:t xml:space="preserve">    </w:t>
                </w:r>
              </w:p>
            </w:tc>
            <w:tc>
              <w:tcPr>
                <w:tcW w:w="10602" w:type="dxa"/>
              </w:tcPr>
              <w:p w14:paraId="6226EB83" w14:textId="77777777" w:rsidR="001E7EA7" w:rsidRDefault="001E7EA7" w:rsidP="00E76EAB">
                <w:pPr>
                  <w:pStyle w:val="Default"/>
                  <w:spacing w:line="600" w:lineRule="exact"/>
                  <w:rPr>
                    <w:b/>
                    <w:sz w:val="72"/>
                    <w:szCs w:val="72"/>
                  </w:rPr>
                </w:pPr>
                <w:r>
                  <w:rPr>
                    <w:b/>
                    <w:noProof/>
                    <w:sz w:val="72"/>
                    <w:szCs w:val="72"/>
                  </w:rPr>
                  <w:drawing>
                    <wp:anchor distT="0" distB="0" distL="114300" distR="114300" simplePos="0" relativeHeight="251663360" behindDoc="1" locked="0" layoutInCell="1" allowOverlap="1" wp14:anchorId="61A64304" wp14:editId="737805B3">
                      <wp:simplePos x="0" y="0"/>
                      <wp:positionH relativeFrom="column">
                        <wp:posOffset>-43180</wp:posOffset>
                      </wp:positionH>
                      <wp:positionV relativeFrom="paragraph">
                        <wp:posOffset>-304800</wp:posOffset>
                      </wp:positionV>
                      <wp:extent cx="2352675" cy="22002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_horizontal_RGB.jpg"/>
                              <pic:cNvPicPr/>
                            </pic:nvPicPr>
                            <pic:blipFill rotWithShape="1">
                              <a:blip r:embed="rId1">
                                <a:extLst>
                                  <a:ext uri="{28A0092B-C50C-407E-A947-70E740481C1C}">
                                    <a14:useLocalDpi xmlns:a14="http://schemas.microsoft.com/office/drawing/2010/main" val="0"/>
                                  </a:ext>
                                </a:extLst>
                              </a:blip>
                              <a:srcRect r="64744"/>
                              <a:stretch/>
                            </pic:blipFill>
                            <pic:spPr bwMode="auto">
                              <a:xfrm>
                                <a:off x="0" y="0"/>
                                <a:ext cx="2352675" cy="22002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A25F482" w14:textId="77777777" w:rsidR="001E7EA7" w:rsidRDefault="001E7EA7" w:rsidP="00E76EAB">
                <w:pPr>
                  <w:pStyle w:val="Default"/>
                  <w:spacing w:line="600" w:lineRule="exact"/>
                  <w:rPr>
                    <w:b/>
                    <w:sz w:val="72"/>
                    <w:szCs w:val="72"/>
                  </w:rPr>
                </w:pPr>
              </w:p>
              <w:p w14:paraId="6D21D2A0" w14:textId="45FDFDFC" w:rsidR="001E7EA7" w:rsidRDefault="004466CE" w:rsidP="00E76EAB">
                <w:pPr>
                  <w:pStyle w:val="Default"/>
                  <w:spacing w:line="600" w:lineRule="exact"/>
                  <w:rPr>
                    <w:b/>
                    <w:sz w:val="72"/>
                    <w:szCs w:val="72"/>
                  </w:rPr>
                </w:pPr>
                <w:r w:rsidRPr="00505E92">
                  <w:rPr>
                    <w:b/>
                    <w:noProof/>
                    <w:sz w:val="72"/>
                    <w:szCs w:val="72"/>
                  </w:rPr>
                  <mc:AlternateContent>
                    <mc:Choice Requires="wps">
                      <w:drawing>
                        <wp:anchor distT="0" distB="0" distL="114300" distR="114300" simplePos="0" relativeHeight="251662336" behindDoc="0" locked="0" layoutInCell="1" allowOverlap="1" wp14:anchorId="5759020B" wp14:editId="275A3E34">
                          <wp:simplePos x="0" y="0"/>
                          <wp:positionH relativeFrom="column">
                            <wp:posOffset>3139440</wp:posOffset>
                          </wp:positionH>
                          <wp:positionV relativeFrom="paragraph">
                            <wp:posOffset>240855</wp:posOffset>
                          </wp:positionV>
                          <wp:extent cx="3640604" cy="855023"/>
                          <wp:effectExtent l="0" t="0" r="0" b="25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0604" cy="855023"/>
                                  </a:xfrm>
                                  <a:prstGeom prst="rect">
                                    <a:avLst/>
                                  </a:prstGeom>
                                  <a:solidFill>
                                    <a:srgbClr val="FFFFFF"/>
                                  </a:solidFill>
                                  <a:ln w="9525">
                                    <a:noFill/>
                                    <a:miter lim="800000"/>
                                    <a:headEnd/>
                                    <a:tailEnd/>
                                  </a:ln>
                                </wps:spPr>
                                <wps:txbx>
                                  <w:txbxContent>
                                    <w:p w14:paraId="133DD5FE" w14:textId="77777777" w:rsidR="004466CE" w:rsidRPr="001136BF" w:rsidRDefault="001E7EA7" w:rsidP="004466CE">
                                      <w:pPr>
                                        <w:jc w:val="right"/>
                                        <w:rPr>
                                          <w:rFonts w:ascii="Arial" w:hAnsi="Arial" w:cs="Arial"/>
                                          <w:b/>
                                          <w:color w:val="FF7C80"/>
                                          <w:sz w:val="40"/>
                                          <w:szCs w:val="40"/>
                                        </w:rPr>
                                      </w:pPr>
                                      <w:r w:rsidRPr="001136BF">
                                        <w:rPr>
                                          <w:rFonts w:ascii="Arial" w:hAnsi="Arial" w:cs="Arial"/>
                                          <w:b/>
                                          <w:color w:val="FF7C80"/>
                                          <w:sz w:val="40"/>
                                          <w:szCs w:val="40"/>
                                        </w:rPr>
                                        <w:t xml:space="preserve">Funding, Student </w:t>
                                      </w:r>
                                    </w:p>
                                    <w:p w14:paraId="546FFAB9" w14:textId="61A85365" w:rsidR="001E7EA7" w:rsidRPr="001136BF" w:rsidRDefault="001E7EA7" w:rsidP="004466CE">
                                      <w:pPr>
                                        <w:jc w:val="right"/>
                                        <w:rPr>
                                          <w:rFonts w:ascii="Arial" w:hAnsi="Arial" w:cs="Arial"/>
                                          <w:b/>
                                          <w:color w:val="FF7C80"/>
                                          <w:sz w:val="40"/>
                                          <w:szCs w:val="40"/>
                                        </w:rPr>
                                      </w:pPr>
                                      <w:proofErr w:type="gramStart"/>
                                      <w:r w:rsidRPr="001136BF">
                                        <w:rPr>
                                          <w:rFonts w:ascii="Arial" w:hAnsi="Arial" w:cs="Arial"/>
                                          <w:b/>
                                          <w:color w:val="FF7C80"/>
                                          <w:sz w:val="40"/>
                                          <w:szCs w:val="40"/>
                                        </w:rPr>
                                        <w:t>Opportunities,</w:t>
                                      </w:r>
                                      <w:proofErr w:type="gramEnd"/>
                                      <w:r w:rsidRPr="001136BF">
                                        <w:rPr>
                                          <w:rFonts w:ascii="Arial" w:hAnsi="Arial" w:cs="Arial"/>
                                          <w:b/>
                                          <w:color w:val="FF7C80"/>
                                          <w:sz w:val="40"/>
                                          <w:szCs w:val="40"/>
                                        </w:rPr>
                                        <w:t xml:space="preserve"> &amp; Prizes</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7.2pt;margin-top:18.95pt;width:286.65pt;height:67.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" stroked="f">
                          <v:textbox>
                            <w:txbxContent>
                              <w:p w14:paraId="133DD5FE" w14:textId="77777777" w:rsidR="004466CE" w:rsidRPr="001136BF" w:rsidRDefault="001E7EA7" w:rsidP="004466CE">
                                <w:pPr>
                                  <w:jc w:val="right"/>
                                  <w:rPr>
                                    <w:rFonts w:ascii="Arial" w:hAnsi="Arial" w:cs="Arial"/>
                                    <w:b/>
                                    <w:color w:val="FF7C80"/>
                                    <w:sz w:val="40"/>
                                    <w:szCs w:val="40"/>
                                  </w:rPr>
                                </w:pPr>
                                <w:r w:rsidRPr="001136BF">
                                  <w:rPr>
                                    <w:rFonts w:ascii="Arial" w:hAnsi="Arial" w:cs="Arial"/>
                                    <w:b/>
                                    <w:color w:val="FF7C80"/>
                                    <w:sz w:val="40"/>
                                    <w:szCs w:val="40"/>
                                  </w:rPr>
                                  <w:t xml:space="preserve">Funding, Student </w:t>
                                </w:r>
                              </w:p>
                              <w:p w14:paraId="546FFAB9" w14:textId="61A85365" w:rsidR="001E7EA7" w:rsidRPr="001136BF" w:rsidRDefault="001E7EA7" w:rsidP="004466CE">
                                <w:pPr>
                                  <w:jc w:val="right"/>
                                  <w:rPr>
                                    <w:rFonts w:ascii="Arial" w:hAnsi="Arial" w:cs="Arial"/>
                                    <w:b/>
                                    <w:color w:val="FF7C80"/>
                                    <w:sz w:val="40"/>
                                    <w:szCs w:val="40"/>
                                  </w:rPr>
                                </w:pPr>
                                <w:proofErr w:type="gramStart"/>
                                <w:r w:rsidRPr="001136BF">
                                  <w:rPr>
                                    <w:rFonts w:ascii="Arial" w:hAnsi="Arial" w:cs="Arial"/>
                                    <w:b/>
                                    <w:color w:val="FF7C80"/>
                                    <w:sz w:val="40"/>
                                    <w:szCs w:val="40"/>
                                  </w:rPr>
                                  <w:t>Opportunities,</w:t>
                                </w:r>
                                <w:proofErr w:type="gramEnd"/>
                                <w:r w:rsidRPr="001136BF">
                                  <w:rPr>
                                    <w:rFonts w:ascii="Arial" w:hAnsi="Arial" w:cs="Arial"/>
                                    <w:b/>
                                    <w:color w:val="FF7C80"/>
                                    <w:sz w:val="40"/>
                                    <w:szCs w:val="40"/>
                                  </w:rPr>
                                  <w:t xml:space="preserve"> &amp; Prizes</w:t>
                                </w:r>
                              </w:p>
                            </w:txbxContent>
                          </v:textbox>
                        </v:shape>
                      </w:pict>
                    </mc:Fallback>
                  </mc:AlternateContent>
                </w:r>
              </w:p>
              <w:p w14:paraId="459A3531" w14:textId="408B95C8" w:rsidR="001E7EA7" w:rsidRPr="00505E92" w:rsidRDefault="001E7EA7" w:rsidP="00E76EAB">
                <w:pPr>
                  <w:pStyle w:val="Default"/>
                  <w:spacing w:line="600" w:lineRule="exact"/>
                  <w:rPr>
                    <w:b/>
                    <w:sz w:val="72"/>
                    <w:szCs w:val="72"/>
                  </w:rPr>
                </w:pPr>
              </w:p>
            </w:tc>
          </w:tr>
        </w:tbl>
        <w:p w14:paraId="3918ACFE" w14:textId="5E6B462C" w:rsidR="0042607D" w:rsidRPr="00505E92" w:rsidRDefault="0042607D" w:rsidP="001E7EA7">
          <w:pPr>
            <w:pStyle w:val="Default"/>
            <w:spacing w:line="600" w:lineRule="exact"/>
            <w:rPr>
              <w:b/>
              <w:sz w:val="72"/>
              <w:szCs w:val="72"/>
            </w:rPr>
          </w:pPr>
        </w:p>
      </w:tc>
    </w:tr>
  </w:tbl>
  <w:p w14:paraId="4F6CF138" w14:textId="2F7F57F7" w:rsidR="00853FCA" w:rsidRPr="0042607D" w:rsidRDefault="00853FCA" w:rsidP="001E7E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D5C"/>
    <w:rsid w:val="00025746"/>
    <w:rsid w:val="000406C8"/>
    <w:rsid w:val="0010717E"/>
    <w:rsid w:val="001136BF"/>
    <w:rsid w:val="00165D05"/>
    <w:rsid w:val="001B31C9"/>
    <w:rsid w:val="001E7EA7"/>
    <w:rsid w:val="001F7162"/>
    <w:rsid w:val="002136EE"/>
    <w:rsid w:val="0022231A"/>
    <w:rsid w:val="00236DEF"/>
    <w:rsid w:val="00252594"/>
    <w:rsid w:val="002C0B3A"/>
    <w:rsid w:val="002D5475"/>
    <w:rsid w:val="00387DB5"/>
    <w:rsid w:val="003A5C68"/>
    <w:rsid w:val="003D3DBE"/>
    <w:rsid w:val="003E7AFC"/>
    <w:rsid w:val="003F132C"/>
    <w:rsid w:val="00406556"/>
    <w:rsid w:val="0041019A"/>
    <w:rsid w:val="0042607D"/>
    <w:rsid w:val="004466CE"/>
    <w:rsid w:val="00453C1B"/>
    <w:rsid w:val="00470073"/>
    <w:rsid w:val="00481636"/>
    <w:rsid w:val="00490FC9"/>
    <w:rsid w:val="004A4307"/>
    <w:rsid w:val="004D294B"/>
    <w:rsid w:val="004D2BB6"/>
    <w:rsid w:val="004D6C49"/>
    <w:rsid w:val="00551463"/>
    <w:rsid w:val="005D0725"/>
    <w:rsid w:val="005E6132"/>
    <w:rsid w:val="006301D3"/>
    <w:rsid w:val="00687B83"/>
    <w:rsid w:val="00791B14"/>
    <w:rsid w:val="007D5086"/>
    <w:rsid w:val="00815B49"/>
    <w:rsid w:val="00853FCA"/>
    <w:rsid w:val="008B0942"/>
    <w:rsid w:val="008C6F85"/>
    <w:rsid w:val="0091197A"/>
    <w:rsid w:val="00980563"/>
    <w:rsid w:val="00993E36"/>
    <w:rsid w:val="009B0A76"/>
    <w:rsid w:val="00A0239A"/>
    <w:rsid w:val="00A46A86"/>
    <w:rsid w:val="00A636E9"/>
    <w:rsid w:val="00A822E3"/>
    <w:rsid w:val="00B33E49"/>
    <w:rsid w:val="00BD4A08"/>
    <w:rsid w:val="00BE7E39"/>
    <w:rsid w:val="00C91974"/>
    <w:rsid w:val="00CE413D"/>
    <w:rsid w:val="00CF5C40"/>
    <w:rsid w:val="00DB5C09"/>
    <w:rsid w:val="00E05D5C"/>
    <w:rsid w:val="00E24B20"/>
    <w:rsid w:val="00E3442E"/>
    <w:rsid w:val="00E616EE"/>
    <w:rsid w:val="00E63080"/>
    <w:rsid w:val="00E66001"/>
    <w:rsid w:val="00EA71FA"/>
    <w:rsid w:val="00EE41E4"/>
    <w:rsid w:val="00EF59FF"/>
    <w:rsid w:val="00EF699C"/>
    <w:rsid w:val="00F0317B"/>
    <w:rsid w:val="00F176EA"/>
    <w:rsid w:val="00F25FA7"/>
    <w:rsid w:val="00F33B0F"/>
    <w:rsid w:val="00F467A0"/>
    <w:rsid w:val="00F57694"/>
    <w:rsid w:val="00F626E9"/>
    <w:rsid w:val="00F70EB4"/>
    <w:rsid w:val="00F908CD"/>
    <w:rsid w:val="00FD3777"/>
    <w:rsid w:val="00FF3F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1E7F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63"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475"/>
  </w:style>
  <w:style w:type="paragraph" w:styleId="Heading1">
    <w:name w:val="heading 1"/>
    <w:basedOn w:val="Normal"/>
    <w:link w:val="Heading1Char"/>
    <w:uiPriority w:val="9"/>
    <w:qFormat/>
    <w:rsid w:val="00E05D5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E05D5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55146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5D5C"/>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E05D5C"/>
    <w:rPr>
      <w:rFonts w:ascii="Times New Roman" w:eastAsia="Times New Roman" w:hAnsi="Times New Roman" w:cs="Times New Roman"/>
      <w:b/>
      <w:bCs/>
      <w:sz w:val="27"/>
      <w:szCs w:val="27"/>
    </w:rPr>
  </w:style>
  <w:style w:type="paragraph" w:styleId="NormalWeb">
    <w:name w:val="Normal (Web)"/>
    <w:basedOn w:val="Normal"/>
    <w:uiPriority w:val="99"/>
    <w:unhideWhenUsed/>
    <w:rsid w:val="00E05D5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05D5C"/>
    <w:rPr>
      <w:b/>
      <w:bCs/>
    </w:rPr>
  </w:style>
  <w:style w:type="character" w:customStyle="1" w:styleId="apple-converted-space">
    <w:name w:val="apple-converted-space"/>
    <w:basedOn w:val="DefaultParagraphFont"/>
    <w:rsid w:val="00E05D5C"/>
  </w:style>
  <w:style w:type="character" w:styleId="Hyperlink">
    <w:name w:val="Hyperlink"/>
    <w:basedOn w:val="DefaultParagraphFont"/>
    <w:uiPriority w:val="99"/>
    <w:unhideWhenUsed/>
    <w:rsid w:val="00E05D5C"/>
    <w:rPr>
      <w:color w:val="0000FF"/>
      <w:u w:val="single"/>
    </w:rPr>
  </w:style>
  <w:style w:type="paragraph" w:styleId="Header">
    <w:name w:val="header"/>
    <w:basedOn w:val="Normal"/>
    <w:link w:val="HeaderChar"/>
    <w:uiPriority w:val="99"/>
    <w:unhideWhenUsed/>
    <w:rsid w:val="00E05D5C"/>
    <w:pPr>
      <w:tabs>
        <w:tab w:val="center" w:pos="4680"/>
        <w:tab w:val="right" w:pos="9360"/>
      </w:tabs>
      <w:spacing w:line="240" w:lineRule="auto"/>
    </w:pPr>
  </w:style>
  <w:style w:type="character" w:customStyle="1" w:styleId="HeaderChar">
    <w:name w:val="Header Char"/>
    <w:basedOn w:val="DefaultParagraphFont"/>
    <w:link w:val="Header"/>
    <w:uiPriority w:val="99"/>
    <w:rsid w:val="00E05D5C"/>
  </w:style>
  <w:style w:type="paragraph" w:styleId="Footer">
    <w:name w:val="footer"/>
    <w:basedOn w:val="Normal"/>
    <w:link w:val="FooterChar"/>
    <w:uiPriority w:val="99"/>
    <w:unhideWhenUsed/>
    <w:rsid w:val="00E05D5C"/>
    <w:pPr>
      <w:tabs>
        <w:tab w:val="center" w:pos="4680"/>
        <w:tab w:val="right" w:pos="9360"/>
      </w:tabs>
      <w:spacing w:line="240" w:lineRule="auto"/>
    </w:pPr>
  </w:style>
  <w:style w:type="character" w:customStyle="1" w:styleId="FooterChar">
    <w:name w:val="Footer Char"/>
    <w:basedOn w:val="DefaultParagraphFont"/>
    <w:link w:val="Footer"/>
    <w:uiPriority w:val="99"/>
    <w:rsid w:val="00E05D5C"/>
  </w:style>
  <w:style w:type="character" w:styleId="Emphasis">
    <w:name w:val="Emphasis"/>
    <w:basedOn w:val="DefaultParagraphFont"/>
    <w:uiPriority w:val="20"/>
    <w:qFormat/>
    <w:rsid w:val="0041019A"/>
    <w:rPr>
      <w:i/>
      <w:iCs/>
    </w:rPr>
  </w:style>
  <w:style w:type="paragraph" w:customStyle="1" w:styleId="Default">
    <w:name w:val="Default"/>
    <w:rsid w:val="005E6132"/>
    <w:pPr>
      <w:autoSpaceDE w:val="0"/>
      <w:autoSpaceDN w:val="0"/>
      <w:adjustRightInd w:val="0"/>
      <w:spacing w:line="240" w:lineRule="auto"/>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rsid w:val="00551463"/>
    <w:rPr>
      <w:rFonts w:asciiTheme="majorHAnsi" w:eastAsiaTheme="majorEastAsia" w:hAnsiTheme="majorHAnsi" w:cstheme="majorBidi"/>
      <w:b/>
      <w:bCs/>
      <w:i/>
      <w:iCs/>
      <w:color w:val="4F81BD" w:themeColor="accent1"/>
    </w:rPr>
  </w:style>
  <w:style w:type="table" w:styleId="TableGrid">
    <w:name w:val="Table Grid"/>
    <w:basedOn w:val="TableNormal"/>
    <w:uiPriority w:val="59"/>
    <w:rsid w:val="0042607D"/>
    <w:pPr>
      <w:spacing w:before="0" w:line="240" w:lineRule="auto"/>
      <w:jc w:val="left"/>
    </w:pPr>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63"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475"/>
  </w:style>
  <w:style w:type="paragraph" w:styleId="Heading1">
    <w:name w:val="heading 1"/>
    <w:basedOn w:val="Normal"/>
    <w:link w:val="Heading1Char"/>
    <w:uiPriority w:val="9"/>
    <w:qFormat/>
    <w:rsid w:val="00E05D5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E05D5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55146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5D5C"/>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E05D5C"/>
    <w:rPr>
      <w:rFonts w:ascii="Times New Roman" w:eastAsia="Times New Roman" w:hAnsi="Times New Roman" w:cs="Times New Roman"/>
      <w:b/>
      <w:bCs/>
      <w:sz w:val="27"/>
      <w:szCs w:val="27"/>
    </w:rPr>
  </w:style>
  <w:style w:type="paragraph" w:styleId="NormalWeb">
    <w:name w:val="Normal (Web)"/>
    <w:basedOn w:val="Normal"/>
    <w:uiPriority w:val="99"/>
    <w:unhideWhenUsed/>
    <w:rsid w:val="00E05D5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05D5C"/>
    <w:rPr>
      <w:b/>
      <w:bCs/>
    </w:rPr>
  </w:style>
  <w:style w:type="character" w:customStyle="1" w:styleId="apple-converted-space">
    <w:name w:val="apple-converted-space"/>
    <w:basedOn w:val="DefaultParagraphFont"/>
    <w:rsid w:val="00E05D5C"/>
  </w:style>
  <w:style w:type="character" w:styleId="Hyperlink">
    <w:name w:val="Hyperlink"/>
    <w:basedOn w:val="DefaultParagraphFont"/>
    <w:uiPriority w:val="99"/>
    <w:unhideWhenUsed/>
    <w:rsid w:val="00E05D5C"/>
    <w:rPr>
      <w:color w:val="0000FF"/>
      <w:u w:val="single"/>
    </w:rPr>
  </w:style>
  <w:style w:type="paragraph" w:styleId="Header">
    <w:name w:val="header"/>
    <w:basedOn w:val="Normal"/>
    <w:link w:val="HeaderChar"/>
    <w:uiPriority w:val="99"/>
    <w:unhideWhenUsed/>
    <w:rsid w:val="00E05D5C"/>
    <w:pPr>
      <w:tabs>
        <w:tab w:val="center" w:pos="4680"/>
        <w:tab w:val="right" w:pos="9360"/>
      </w:tabs>
      <w:spacing w:line="240" w:lineRule="auto"/>
    </w:pPr>
  </w:style>
  <w:style w:type="character" w:customStyle="1" w:styleId="HeaderChar">
    <w:name w:val="Header Char"/>
    <w:basedOn w:val="DefaultParagraphFont"/>
    <w:link w:val="Header"/>
    <w:uiPriority w:val="99"/>
    <w:rsid w:val="00E05D5C"/>
  </w:style>
  <w:style w:type="paragraph" w:styleId="Footer">
    <w:name w:val="footer"/>
    <w:basedOn w:val="Normal"/>
    <w:link w:val="FooterChar"/>
    <w:uiPriority w:val="99"/>
    <w:unhideWhenUsed/>
    <w:rsid w:val="00E05D5C"/>
    <w:pPr>
      <w:tabs>
        <w:tab w:val="center" w:pos="4680"/>
        <w:tab w:val="right" w:pos="9360"/>
      </w:tabs>
      <w:spacing w:line="240" w:lineRule="auto"/>
    </w:pPr>
  </w:style>
  <w:style w:type="character" w:customStyle="1" w:styleId="FooterChar">
    <w:name w:val="Footer Char"/>
    <w:basedOn w:val="DefaultParagraphFont"/>
    <w:link w:val="Footer"/>
    <w:uiPriority w:val="99"/>
    <w:rsid w:val="00E05D5C"/>
  </w:style>
  <w:style w:type="character" w:styleId="Emphasis">
    <w:name w:val="Emphasis"/>
    <w:basedOn w:val="DefaultParagraphFont"/>
    <w:uiPriority w:val="20"/>
    <w:qFormat/>
    <w:rsid w:val="0041019A"/>
    <w:rPr>
      <w:i/>
      <w:iCs/>
    </w:rPr>
  </w:style>
  <w:style w:type="paragraph" w:customStyle="1" w:styleId="Default">
    <w:name w:val="Default"/>
    <w:rsid w:val="005E6132"/>
    <w:pPr>
      <w:autoSpaceDE w:val="0"/>
      <w:autoSpaceDN w:val="0"/>
      <w:adjustRightInd w:val="0"/>
      <w:spacing w:line="240" w:lineRule="auto"/>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rsid w:val="00551463"/>
    <w:rPr>
      <w:rFonts w:asciiTheme="majorHAnsi" w:eastAsiaTheme="majorEastAsia" w:hAnsiTheme="majorHAnsi" w:cstheme="majorBidi"/>
      <w:b/>
      <w:bCs/>
      <w:i/>
      <w:iCs/>
      <w:color w:val="4F81BD" w:themeColor="accent1"/>
    </w:rPr>
  </w:style>
  <w:style w:type="table" w:styleId="TableGrid">
    <w:name w:val="Table Grid"/>
    <w:basedOn w:val="TableNormal"/>
    <w:uiPriority w:val="59"/>
    <w:rsid w:val="0042607D"/>
    <w:pPr>
      <w:spacing w:before="0" w:line="240" w:lineRule="auto"/>
      <w:jc w:val="left"/>
    </w:pPr>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99624">
      <w:bodyDiv w:val="1"/>
      <w:marLeft w:val="0"/>
      <w:marRight w:val="0"/>
      <w:marTop w:val="0"/>
      <w:marBottom w:val="0"/>
      <w:divBdr>
        <w:top w:val="none" w:sz="0" w:space="0" w:color="auto"/>
        <w:left w:val="none" w:sz="0" w:space="0" w:color="auto"/>
        <w:bottom w:val="none" w:sz="0" w:space="0" w:color="auto"/>
        <w:right w:val="none" w:sz="0" w:space="0" w:color="auto"/>
      </w:divBdr>
    </w:div>
    <w:div w:id="468716347">
      <w:bodyDiv w:val="1"/>
      <w:marLeft w:val="0"/>
      <w:marRight w:val="0"/>
      <w:marTop w:val="0"/>
      <w:marBottom w:val="0"/>
      <w:divBdr>
        <w:top w:val="none" w:sz="0" w:space="0" w:color="auto"/>
        <w:left w:val="none" w:sz="0" w:space="0" w:color="auto"/>
        <w:bottom w:val="none" w:sz="0" w:space="0" w:color="auto"/>
        <w:right w:val="none" w:sz="0" w:space="0" w:color="auto"/>
      </w:divBdr>
    </w:div>
    <w:div w:id="472217659">
      <w:bodyDiv w:val="1"/>
      <w:marLeft w:val="0"/>
      <w:marRight w:val="0"/>
      <w:marTop w:val="0"/>
      <w:marBottom w:val="0"/>
      <w:divBdr>
        <w:top w:val="none" w:sz="0" w:space="0" w:color="auto"/>
        <w:left w:val="none" w:sz="0" w:space="0" w:color="auto"/>
        <w:bottom w:val="none" w:sz="0" w:space="0" w:color="auto"/>
        <w:right w:val="none" w:sz="0" w:space="0" w:color="auto"/>
      </w:divBdr>
    </w:div>
    <w:div w:id="730620147">
      <w:bodyDiv w:val="1"/>
      <w:marLeft w:val="0"/>
      <w:marRight w:val="0"/>
      <w:marTop w:val="0"/>
      <w:marBottom w:val="0"/>
      <w:divBdr>
        <w:top w:val="none" w:sz="0" w:space="0" w:color="auto"/>
        <w:left w:val="none" w:sz="0" w:space="0" w:color="auto"/>
        <w:bottom w:val="none" w:sz="0" w:space="0" w:color="auto"/>
        <w:right w:val="none" w:sz="0" w:space="0" w:color="auto"/>
      </w:divBdr>
    </w:div>
    <w:div w:id="993023203">
      <w:bodyDiv w:val="1"/>
      <w:marLeft w:val="0"/>
      <w:marRight w:val="0"/>
      <w:marTop w:val="0"/>
      <w:marBottom w:val="0"/>
      <w:divBdr>
        <w:top w:val="none" w:sz="0" w:space="0" w:color="auto"/>
        <w:left w:val="none" w:sz="0" w:space="0" w:color="auto"/>
        <w:bottom w:val="none" w:sz="0" w:space="0" w:color="auto"/>
        <w:right w:val="none" w:sz="0" w:space="0" w:color="auto"/>
      </w:divBdr>
    </w:div>
    <w:div w:id="1552422218">
      <w:bodyDiv w:val="1"/>
      <w:marLeft w:val="0"/>
      <w:marRight w:val="0"/>
      <w:marTop w:val="0"/>
      <w:marBottom w:val="0"/>
      <w:divBdr>
        <w:top w:val="none" w:sz="0" w:space="0" w:color="auto"/>
        <w:left w:val="none" w:sz="0" w:space="0" w:color="auto"/>
        <w:bottom w:val="none" w:sz="0" w:space="0" w:color="auto"/>
        <w:right w:val="none" w:sz="0" w:space="0" w:color="auto"/>
      </w:divBdr>
    </w:div>
    <w:div w:id="1721434680">
      <w:bodyDiv w:val="1"/>
      <w:marLeft w:val="0"/>
      <w:marRight w:val="0"/>
      <w:marTop w:val="0"/>
      <w:marBottom w:val="0"/>
      <w:divBdr>
        <w:top w:val="none" w:sz="0" w:space="0" w:color="auto"/>
        <w:left w:val="none" w:sz="0" w:space="0" w:color="auto"/>
        <w:bottom w:val="none" w:sz="0" w:space="0" w:color="auto"/>
        <w:right w:val="none" w:sz="0" w:space="0" w:color="auto"/>
      </w:divBdr>
    </w:div>
    <w:div w:id="204467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pps.college.brown.edu/ufunds/" TargetMode="External"/><Relationship Id="rId13" Type="http://schemas.openxmlformats.org/officeDocument/2006/relationships/hyperlink" Target="https://apps.college.brown.edu/ufunds/apply/brows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pps.college.brown.edu/ufunds/" TargetMode="External"/><Relationship Id="rId12" Type="http://schemas.openxmlformats.org/officeDocument/2006/relationships/hyperlink" Target="https://apps.college.brown.edu/ufunds/apply/browse" TargetMode="External"/><Relationship Id="rId17"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hyperlink" Target="https://apps.college.brown.edu/ufunds/"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apps.college.brown.edu/ufunds/" TargetMode="External"/><Relationship Id="rId5" Type="http://schemas.openxmlformats.org/officeDocument/2006/relationships/footnotes" Target="footnotes.xml"/><Relationship Id="rId15" Type="http://schemas.openxmlformats.org/officeDocument/2006/relationships/hyperlink" Target="https://apps.college.brown.edu/ufunds/" TargetMode="External"/><Relationship Id="rId10" Type="http://schemas.openxmlformats.org/officeDocument/2006/relationships/hyperlink" Target="http://watson.brown.edu/research"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brown.edu/academics/college/fellowships/utra/" TargetMode="External"/><Relationship Id="rId14" Type="http://schemas.openxmlformats.org/officeDocument/2006/relationships/hyperlink" Target="https://apps.college.brown.edu/ufund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1016</Words>
  <Characters>5792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Brown University</Company>
  <LinksUpToDate>false</LinksUpToDate>
  <CharactersWithSpaces>6795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tempadmin</dc:creator>
  <cp:lastModifiedBy>ANester</cp:lastModifiedBy>
  <cp:revision>13</cp:revision>
  <cp:lastPrinted>2014-01-29T19:43:00Z</cp:lastPrinted>
  <dcterms:created xsi:type="dcterms:W3CDTF">2015-07-01T16:24:00Z</dcterms:created>
  <dcterms:modified xsi:type="dcterms:W3CDTF">2015-07-06T16:35:00Z</dcterms:modified>
</cp:coreProperties>
</file>